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7556" w:rsidRPr="006F7556" w:rsidTr="006F7556">
        <w:trPr>
          <w:trHeight w:val="16600"/>
          <w:tblCellSpacing w:w="0" w:type="dxa"/>
        </w:trPr>
        <w:tc>
          <w:tcPr>
            <w:tcW w:w="935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7"/>
              <w:gridCol w:w="348"/>
            </w:tblGrid>
            <w:tr w:rsidR="006F7556" w:rsidRPr="006F7556">
              <w:trPr>
                <w:trHeight w:val="14803"/>
                <w:tblCellSpacing w:w="0" w:type="dxa"/>
              </w:trPr>
              <w:tc>
                <w:tcPr>
                  <w:tcW w:w="831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5"/>
                    <w:gridCol w:w="1255"/>
                    <w:gridCol w:w="1731"/>
                    <w:gridCol w:w="1606"/>
                  </w:tblGrid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D61B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Ответственные</w:t>
                        </w:r>
                      </w:p>
                    </w:tc>
                  </w:tr>
                  <w:tr w:rsidR="007F7A51" w:rsidRPr="00D61B83" w:rsidTr="00D61B83">
                    <w:trPr>
                      <w:trHeight w:val="4070"/>
                    </w:trPr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  образовательного  пространства.</w:t>
                        </w:r>
                      </w:p>
                      <w:p w:rsidR="006F7556" w:rsidRPr="00D61B83" w:rsidRDefault="006F7556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Создание развивающей предметно-пространственной среды в возрастных группах.</w:t>
                        </w:r>
                      </w:p>
                      <w:p w:rsidR="00AB201C" w:rsidRPr="00D61B83" w:rsidRDefault="00AB201C" w:rsidP="00AB201C">
                        <w:pPr>
                          <w:pStyle w:val="a4"/>
                          <w:shd w:val="clear" w:color="auto" w:fill="FFFFFF"/>
                          <w:spacing w:before="0" w:beforeAutospacing="0" w:after="0" w:afterAutospacing="0"/>
                          <w:textAlignment w:val="baseline"/>
                        </w:pPr>
                        <w:r w:rsidRPr="00D61B83">
                          <w:rPr>
                            <w:i/>
                            <w:iCs/>
                            <w:bdr w:val="none" w:sz="0" w:space="0" w:color="auto" w:frame="1"/>
                          </w:rPr>
                          <w:t>Оформление  уголков</w:t>
                        </w:r>
                        <w:r w:rsidRPr="00D61B83">
                          <w:t> </w:t>
                        </w:r>
                        <w:r w:rsidRPr="00D61B83">
                          <w:rPr>
                            <w:i/>
                            <w:iCs/>
                            <w:bdr w:val="none" w:sz="0" w:space="0" w:color="auto" w:frame="1"/>
                          </w:rPr>
                          <w:t>боевой славы:</w:t>
                        </w:r>
                      </w:p>
                      <w:p w:rsidR="00AB201C" w:rsidRPr="00D61B83" w:rsidRDefault="00AB201C" w:rsidP="00AB201C">
                        <w:pPr>
                          <w:pStyle w:val="a4"/>
                          <w:shd w:val="clear" w:color="auto" w:fill="FFFFFF"/>
                          <w:spacing w:before="288" w:beforeAutospacing="0" w:after="346" w:afterAutospacing="0"/>
                          <w:textAlignment w:val="baseline"/>
                        </w:pPr>
                        <w:r w:rsidRPr="00D61B83">
                          <w:t>- «Свято помним и храним!»;</w:t>
                        </w:r>
                      </w:p>
                      <w:p w:rsidR="00AB201C" w:rsidRPr="00D61B83" w:rsidRDefault="00AB201C" w:rsidP="00AB201C">
                        <w:pPr>
                          <w:pStyle w:val="a4"/>
                          <w:shd w:val="clear" w:color="auto" w:fill="FFFFFF"/>
                          <w:spacing w:before="288" w:beforeAutospacing="0" w:after="346" w:afterAutospacing="0"/>
                          <w:textAlignment w:val="baseline"/>
                        </w:pPr>
                        <w:r w:rsidRPr="00D61B83">
                          <w:t>- "Никто не забыт и нечто не забыто";</w:t>
                        </w:r>
                      </w:p>
                      <w:p w:rsidR="00AB201C" w:rsidRPr="00D61B83" w:rsidRDefault="00AB201C" w:rsidP="00AB201C">
                        <w:pPr>
                          <w:pStyle w:val="a4"/>
                          <w:shd w:val="clear" w:color="auto" w:fill="FFFFFF"/>
                          <w:spacing w:before="288" w:beforeAutospacing="0" w:after="346" w:afterAutospacing="0"/>
                          <w:textAlignment w:val="baseline"/>
                        </w:pPr>
                        <w:r w:rsidRPr="00D61B83">
                          <w:t>- "Слава героям-землякам! ";</w:t>
                        </w:r>
                      </w:p>
                      <w:p w:rsidR="00AB201C" w:rsidRPr="00D61B83" w:rsidRDefault="00AB201C" w:rsidP="00AB201C">
                        <w:pPr>
                          <w:pStyle w:val="a4"/>
                          <w:shd w:val="clear" w:color="auto" w:fill="FFFFFF"/>
                          <w:spacing w:before="288" w:beforeAutospacing="0" w:after="346" w:afterAutospacing="0"/>
                          <w:textAlignment w:val="baseline"/>
                        </w:pPr>
                        <w:r w:rsidRPr="00D61B83">
                          <w:t>- «Летопись военных лет";</w:t>
                        </w:r>
                      </w:p>
                      <w:p w:rsidR="006F7556" w:rsidRPr="00D61B83" w:rsidRDefault="00AB201C" w:rsidP="00AB201C">
                        <w:pPr>
                          <w:pStyle w:val="a4"/>
                          <w:shd w:val="clear" w:color="auto" w:fill="FFFFFF"/>
                          <w:spacing w:before="288" w:beforeAutospacing="0" w:after="346" w:afterAutospacing="0"/>
                          <w:textAlignment w:val="baseline"/>
                        </w:pPr>
                        <w:r w:rsidRPr="00D61B83">
                          <w:t>- "9 мая -  день Победы".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воспитатель.</w:t>
                        </w:r>
                      </w:p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7F7A5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Создание  книги  памяти</w:t>
                        </w:r>
                        <w:r w:rsidR="006F5D01" w:rsidRPr="00D61B8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«Всегда  есть  место  подвигу</w:t>
                        </w:r>
                        <w:r w:rsidR="006F5D01" w:rsidRPr="00D61B83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»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20707E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Февраль, май.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20707E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Средние, 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20707E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Размещение информация для родителей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«Кто подарил нам этот мир!»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Февраль, май.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Средние, 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непосредственной организованной образовательной деятельности, бесед с воспитанниками в рамках тематической недели.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Февраль, май.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Средние, 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спортивного праздника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«Отцы – молодцы»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Февраль.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 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Физкультурный руководитель, 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7F7A5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роект</w:t>
                        </w:r>
                      </w:p>
                      <w:p w:rsidR="006F7556" w:rsidRPr="00D61B83" w:rsidRDefault="007F7A5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«Мы  наследники  Великой  Победы</w:t>
                        </w:r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7F7A5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Средние, старшие  и п</w:t>
                        </w:r>
                        <w:r w:rsidR="001F5E3A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одготовительн</w:t>
                        </w:r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ая группа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воспитатель.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</w:t>
                        </w:r>
                        <w:r w:rsidR="001F5E3A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Просмотр презентации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«А на утро была война»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1F5E3A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Воспитатели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воспитатель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7F7A5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Праздничное  открытое  мероприятие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«Вспомним героев своих»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1F5E3A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Средние </w:t>
                        </w: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группы, старшие</w:t>
                        </w:r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F7A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proofErr w:type="gramStart"/>
                        <w:r w:rsidR="007F7A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="007F7A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групп</w:t>
                        </w: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Музыкальны</w:t>
                        </w: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й руководитель, воспитатели</w:t>
                        </w:r>
                      </w:p>
                    </w:tc>
                  </w:tr>
                  <w:tr w:rsidR="007F7A51" w:rsidRPr="00D61B83" w:rsidTr="00D61B83">
                    <w:trPr>
                      <w:trHeight w:val="719"/>
                    </w:trPr>
                    <w:tc>
                      <w:tcPr>
                        <w:tcW w:w="4146" w:type="dxa"/>
                        <w:vMerge w:val="restart"/>
                        <w:tcBorders>
                          <w:top w:val="nil"/>
                          <w:left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Оформление выставки детского изобразительного творчества в холле детского сада  «Спасибо за мир!»</w:t>
                        </w:r>
                      </w:p>
                    </w:tc>
                    <w:tc>
                      <w:tcPr>
                        <w:tcW w:w="1250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Конец апреля – начало мая.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AB201C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Средние, 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Воспитатели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воспитатель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7556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Выставка военной техники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1F5E3A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Средние  группы, 2 младшие</w:t>
                        </w:r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</w:t>
                        </w: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7F7A5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Литературный конкурс </w:t>
                        </w:r>
                      </w:p>
                      <w:p w:rsidR="006F7556" w:rsidRPr="00D61B83" w:rsidRDefault="007F7A5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«Этих дней  не  смолкнет  слава!</w:t>
                        </w:r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AB201C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Средние, 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воспитатель, 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Тематическая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беседа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приуроченная ко Дню Победы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1F5E3A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Старшие</w:t>
                        </w:r>
                        <w:r w:rsidR="00AB201C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="00AB201C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воспитатель, 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AB201C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Целевая  прогулка  в  п</w:t>
                        </w:r>
                        <w:r w:rsidR="001F5E3A" w:rsidRPr="00D61B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арк  «Памятных  дат»  у  военного  комиссариата</w:t>
                        </w:r>
                        <w:r w:rsidR="003E778D" w:rsidRPr="00D61B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возложение цветов.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AB201C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Старший воспитатель, 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Музыкальная гостиная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«Вечер солдатской песни»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AB201C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Музыкальный руководитель, воспитатели</w:t>
                        </w:r>
                      </w:p>
                    </w:tc>
                  </w:tr>
                  <w:tr w:rsidR="007F7A51" w:rsidRPr="00D61B83" w:rsidTr="00D61B83">
                    <w:tc>
                      <w:tcPr>
                        <w:tcW w:w="414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5D01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Праздник 9 мая</w:t>
                        </w:r>
                      </w:p>
                      <w:p w:rsidR="006F7556" w:rsidRPr="00D61B83" w:rsidRDefault="006F5D01" w:rsidP="006F7556">
                        <w:pPr>
                          <w:spacing w:after="11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«День Победы!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AB201C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Старшие, </w:t>
                        </w:r>
                        <w:proofErr w:type="gramStart"/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подготовительная</w:t>
                        </w:r>
                        <w:proofErr w:type="gramEnd"/>
                        <w:r w:rsidR="006F5D01"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группы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7556" w:rsidRPr="00D61B83" w:rsidRDefault="006F5D01" w:rsidP="006F7556">
                        <w:pPr>
                          <w:spacing w:after="11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61B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Музыкальный руководитель, воспитатели</w:t>
                        </w:r>
                      </w:p>
                    </w:tc>
                  </w:tr>
                </w:tbl>
                <w:p w:rsidR="00D61B83" w:rsidRPr="00D61B83" w:rsidRDefault="006F7556" w:rsidP="006F7556">
                  <w:pPr>
                    <w:spacing w:after="1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B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61B83" w:rsidRPr="00D61B83" w:rsidRDefault="00D61B83" w:rsidP="006F7556">
                  <w:pPr>
                    <w:spacing w:after="1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"/>
                  </w:tblGrid>
                  <w:tr w:rsidR="006F7556" w:rsidRPr="006F7556">
                    <w:trPr>
                      <w:tblCellSpacing w:w="0" w:type="dxa"/>
                    </w:trPr>
                    <w:tc>
                      <w:tcPr>
                        <w:tcW w:w="2304" w:type="dxa"/>
                        <w:hideMark/>
                      </w:tcPr>
                      <w:p w:rsidR="006F7556" w:rsidRPr="006F7556" w:rsidRDefault="006F7556" w:rsidP="006F75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F7556" w:rsidRPr="006F755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2" w:type="dxa"/>
                          <w:left w:w="0" w:type="dxa"/>
                          <w:bottom w:w="92" w:type="dxa"/>
                          <w:right w:w="0" w:type="dxa"/>
                        </w:tcMar>
                        <w:hideMark/>
                      </w:tcPr>
                      <w:p w:rsidR="006F7556" w:rsidRPr="006F7556" w:rsidRDefault="006F7556" w:rsidP="006F75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F7556" w:rsidRPr="006F7556" w:rsidRDefault="006F7556" w:rsidP="006F7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7556" w:rsidRPr="006F7556">
              <w:trPr>
                <w:trHeight w:val="12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35" w:type="dxa"/>
                    <w:left w:w="0" w:type="dxa"/>
                    <w:bottom w:w="35" w:type="dxa"/>
                    <w:right w:w="173" w:type="dxa"/>
                  </w:tcMar>
                  <w:vAlign w:val="bottom"/>
                  <w:hideMark/>
                </w:tcPr>
                <w:tbl>
                  <w:tblPr>
                    <w:tblW w:w="126" w:type="dxa"/>
                    <w:tblCellSpacing w:w="0" w:type="dxa"/>
                    <w:tblInd w:w="78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6F5D01" w:rsidRPr="00D61B83" w:rsidTr="006F5D0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5D01" w:rsidRPr="00D61B83" w:rsidRDefault="006F5D01" w:rsidP="006F5D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F7556" w:rsidRPr="00D61B83" w:rsidRDefault="006F7556" w:rsidP="006F7556">
                  <w:pPr>
                    <w:spacing w:after="0" w:line="12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7556" w:rsidRPr="006F7556" w:rsidRDefault="006F7556" w:rsidP="006F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B83" w:rsidRPr="006F7556" w:rsidTr="006F7556">
        <w:trPr>
          <w:trHeight w:val="16600"/>
          <w:tblCellSpacing w:w="0" w:type="dxa"/>
        </w:trPr>
        <w:tc>
          <w:tcPr>
            <w:tcW w:w="9355" w:type="dxa"/>
            <w:hideMark/>
          </w:tcPr>
          <w:p w:rsidR="00D61B83" w:rsidRPr="006F7556" w:rsidRDefault="00D61B83" w:rsidP="006F755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F7556" w:rsidRPr="006F7556" w:rsidRDefault="006F7556" w:rsidP="006F75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6F7556" w:rsidRPr="006F7556" w:rsidSect="00574D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45" w:rsidRDefault="00DE4545" w:rsidP="00D61B83">
      <w:pPr>
        <w:spacing w:after="0" w:line="240" w:lineRule="auto"/>
      </w:pPr>
      <w:r>
        <w:separator/>
      </w:r>
    </w:p>
  </w:endnote>
  <w:endnote w:type="continuationSeparator" w:id="0">
    <w:p w:rsidR="00DE4545" w:rsidRDefault="00DE4545" w:rsidP="00D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45" w:rsidRDefault="00DE4545" w:rsidP="00D61B83">
      <w:pPr>
        <w:spacing w:after="0" w:line="240" w:lineRule="auto"/>
      </w:pPr>
      <w:r>
        <w:separator/>
      </w:r>
    </w:p>
  </w:footnote>
  <w:footnote w:type="continuationSeparator" w:id="0">
    <w:p w:rsidR="00DE4545" w:rsidRDefault="00DE4545" w:rsidP="00D6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83" w:rsidRDefault="00D61B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BB0"/>
    <w:rsid w:val="00071F44"/>
    <w:rsid w:val="001F5E3A"/>
    <w:rsid w:val="003E778D"/>
    <w:rsid w:val="00446E79"/>
    <w:rsid w:val="004E79A3"/>
    <w:rsid w:val="00574D1C"/>
    <w:rsid w:val="00662BB0"/>
    <w:rsid w:val="006F5D01"/>
    <w:rsid w:val="006F7556"/>
    <w:rsid w:val="007F7A51"/>
    <w:rsid w:val="00882BE6"/>
    <w:rsid w:val="008E6388"/>
    <w:rsid w:val="00A02B22"/>
    <w:rsid w:val="00AB201C"/>
    <w:rsid w:val="00B4660D"/>
    <w:rsid w:val="00C43FD9"/>
    <w:rsid w:val="00D61B83"/>
    <w:rsid w:val="00DE4545"/>
    <w:rsid w:val="00E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7556"/>
    <w:rPr>
      <w:color w:val="0000FF"/>
      <w:u w:val="single"/>
    </w:rPr>
  </w:style>
  <w:style w:type="character" w:styleId="a6">
    <w:name w:val="Strong"/>
    <w:basedOn w:val="a0"/>
    <w:uiPriority w:val="22"/>
    <w:qFormat/>
    <w:rsid w:val="006F7556"/>
    <w:rPr>
      <w:b/>
      <w:bCs/>
    </w:rPr>
  </w:style>
  <w:style w:type="character" w:styleId="a7">
    <w:name w:val="Emphasis"/>
    <w:basedOn w:val="a0"/>
    <w:uiPriority w:val="20"/>
    <w:qFormat/>
    <w:rsid w:val="006F7556"/>
    <w:rPr>
      <w:i/>
      <w:iCs/>
    </w:rPr>
  </w:style>
  <w:style w:type="character" w:customStyle="1" w:styleId="cookiestext">
    <w:name w:val="cookies_text"/>
    <w:basedOn w:val="a0"/>
    <w:rsid w:val="006F7556"/>
  </w:style>
  <w:style w:type="character" w:customStyle="1" w:styleId="button">
    <w:name w:val="button"/>
    <w:basedOn w:val="a0"/>
    <w:rsid w:val="006F7556"/>
  </w:style>
  <w:style w:type="paragraph" w:styleId="a8">
    <w:name w:val="Balloon Text"/>
    <w:basedOn w:val="a"/>
    <w:link w:val="a9"/>
    <w:uiPriority w:val="99"/>
    <w:semiHidden/>
    <w:unhideWhenUsed/>
    <w:rsid w:val="006F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5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6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1B83"/>
  </w:style>
  <w:style w:type="paragraph" w:styleId="ac">
    <w:name w:val="footer"/>
    <w:basedOn w:val="a"/>
    <w:link w:val="ad"/>
    <w:uiPriority w:val="99"/>
    <w:semiHidden/>
    <w:unhideWhenUsed/>
    <w:rsid w:val="00D6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556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Гладкая</dc:creator>
  <cp:keywords/>
  <dc:description/>
  <cp:lastModifiedBy>Пользователь Windows</cp:lastModifiedBy>
  <cp:revision>10</cp:revision>
  <dcterms:created xsi:type="dcterms:W3CDTF">2019-09-24T08:45:00Z</dcterms:created>
  <dcterms:modified xsi:type="dcterms:W3CDTF">2020-03-02T07:09:00Z</dcterms:modified>
</cp:coreProperties>
</file>