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136" w:rsidRDefault="00F80136" w:rsidP="00F8013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Pr="00C15914">
        <w:rPr>
          <w:rFonts w:ascii="Times New Roman" w:hAnsi="Times New Roman" w:cs="Times New Roman"/>
        </w:rPr>
        <w:t>униципальное дошкольное образовательное учреждение</w:t>
      </w:r>
    </w:p>
    <w:p w:rsidR="00F80136" w:rsidRDefault="00F80136" w:rsidP="00F80136">
      <w:pPr>
        <w:jc w:val="center"/>
        <w:rPr>
          <w:rFonts w:ascii="Times New Roman" w:hAnsi="Times New Roman" w:cs="Times New Roman"/>
        </w:rPr>
      </w:pPr>
      <w:r w:rsidRPr="00C15914">
        <w:rPr>
          <w:rFonts w:ascii="Times New Roman" w:hAnsi="Times New Roman" w:cs="Times New Roman"/>
        </w:rPr>
        <w:t xml:space="preserve">«Детский </w:t>
      </w:r>
      <w:r>
        <w:rPr>
          <w:rFonts w:ascii="Times New Roman" w:hAnsi="Times New Roman" w:cs="Times New Roman"/>
        </w:rPr>
        <w:t>сад № 2 «Калейдоскоп» г. Волжского Волгоградской области</w:t>
      </w:r>
      <w:r w:rsidRPr="00C15914">
        <w:rPr>
          <w:rFonts w:ascii="Times New Roman" w:hAnsi="Times New Roman" w:cs="Times New Roman"/>
        </w:rPr>
        <w:t>»</w:t>
      </w:r>
    </w:p>
    <w:p w:rsidR="00F80136" w:rsidRDefault="00F80136" w:rsidP="00F8013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(МДОУ д/с № 2)</w:t>
      </w:r>
    </w:p>
    <w:p w:rsidR="00F80136" w:rsidRDefault="00F80136" w:rsidP="00F80136">
      <w:pPr>
        <w:rPr>
          <w:rFonts w:ascii="Times New Roman" w:hAnsi="Times New Roman" w:cs="Times New Roman"/>
        </w:rPr>
      </w:pPr>
    </w:p>
    <w:p w:rsidR="00F80136" w:rsidRPr="00C15914" w:rsidRDefault="00F80136" w:rsidP="00F80136">
      <w:pPr>
        <w:rPr>
          <w:rFonts w:ascii="Times New Roman" w:hAnsi="Times New Roman" w:cs="Times New Roman"/>
        </w:rPr>
      </w:pPr>
    </w:p>
    <w:p w:rsidR="00F80136" w:rsidRPr="00C15914" w:rsidRDefault="00F80136" w:rsidP="00F80136">
      <w:pPr>
        <w:rPr>
          <w:rFonts w:ascii="Times New Roman" w:hAnsi="Times New Roman" w:cs="Times New Roman"/>
        </w:rPr>
      </w:pPr>
    </w:p>
    <w:p w:rsidR="00F80136" w:rsidRPr="00C15914" w:rsidRDefault="00F80136" w:rsidP="00F80136">
      <w:pPr>
        <w:rPr>
          <w:rFonts w:ascii="Times New Roman" w:hAnsi="Times New Roman" w:cs="Times New Roman"/>
        </w:rPr>
      </w:pPr>
    </w:p>
    <w:p w:rsidR="00F80136" w:rsidRPr="00C15914" w:rsidRDefault="00F80136" w:rsidP="00F80136">
      <w:pPr>
        <w:rPr>
          <w:rFonts w:ascii="Times New Roman" w:hAnsi="Times New Roman" w:cs="Times New Roman"/>
        </w:rPr>
      </w:pPr>
    </w:p>
    <w:p w:rsidR="00F80136" w:rsidRPr="00C15914" w:rsidRDefault="00F80136" w:rsidP="00F80136">
      <w:pPr>
        <w:rPr>
          <w:rFonts w:ascii="Times New Roman" w:hAnsi="Times New Roman" w:cs="Times New Roman"/>
        </w:rPr>
      </w:pPr>
    </w:p>
    <w:p w:rsidR="00F80136" w:rsidRPr="00C15914" w:rsidRDefault="00F80136" w:rsidP="00F80136">
      <w:pPr>
        <w:rPr>
          <w:rFonts w:ascii="Times New Roman" w:hAnsi="Times New Roman" w:cs="Times New Roman"/>
        </w:rPr>
      </w:pPr>
    </w:p>
    <w:p w:rsidR="00F80136" w:rsidRDefault="00F80136" w:rsidP="00F80136">
      <w:pPr>
        <w:rPr>
          <w:rFonts w:ascii="Times New Roman" w:hAnsi="Times New Roman" w:cs="Times New Roman"/>
        </w:rPr>
      </w:pPr>
    </w:p>
    <w:p w:rsidR="00F80136" w:rsidRDefault="00F80136" w:rsidP="00F80136">
      <w:pPr>
        <w:rPr>
          <w:rFonts w:ascii="Times New Roman" w:hAnsi="Times New Roman" w:cs="Times New Roman"/>
        </w:rPr>
      </w:pPr>
    </w:p>
    <w:p w:rsidR="00F80136" w:rsidRDefault="00F80136" w:rsidP="00F80136">
      <w:pPr>
        <w:rPr>
          <w:rFonts w:ascii="Times New Roman" w:hAnsi="Times New Roman" w:cs="Times New Roman"/>
        </w:rPr>
      </w:pPr>
    </w:p>
    <w:p w:rsidR="00F80136" w:rsidRDefault="00F80136" w:rsidP="00F80136">
      <w:pPr>
        <w:rPr>
          <w:rFonts w:ascii="Times New Roman" w:hAnsi="Times New Roman" w:cs="Times New Roman"/>
        </w:rPr>
      </w:pPr>
    </w:p>
    <w:p w:rsidR="00F80136" w:rsidRDefault="00F80136" w:rsidP="00F80136">
      <w:pPr>
        <w:rPr>
          <w:rFonts w:ascii="Times New Roman" w:hAnsi="Times New Roman" w:cs="Times New Roman"/>
        </w:rPr>
      </w:pPr>
    </w:p>
    <w:p w:rsidR="00F80136" w:rsidRDefault="00F80136" w:rsidP="00F80136">
      <w:pPr>
        <w:rPr>
          <w:rFonts w:ascii="Times New Roman" w:hAnsi="Times New Roman" w:cs="Times New Roman"/>
        </w:rPr>
      </w:pPr>
    </w:p>
    <w:p w:rsidR="00F80136" w:rsidRDefault="00F80136" w:rsidP="00F80136">
      <w:pPr>
        <w:rPr>
          <w:rFonts w:ascii="Times New Roman" w:hAnsi="Times New Roman" w:cs="Times New Roman"/>
        </w:rPr>
      </w:pPr>
    </w:p>
    <w:p w:rsidR="00F80136" w:rsidRDefault="00F80136" w:rsidP="00F80136">
      <w:pPr>
        <w:rPr>
          <w:rFonts w:ascii="Times New Roman" w:hAnsi="Times New Roman" w:cs="Times New Roman"/>
        </w:rPr>
      </w:pPr>
    </w:p>
    <w:p w:rsidR="00F80136" w:rsidRDefault="00F80136" w:rsidP="00F80136">
      <w:pPr>
        <w:rPr>
          <w:rFonts w:ascii="Times New Roman" w:hAnsi="Times New Roman" w:cs="Times New Roman"/>
        </w:rPr>
      </w:pPr>
    </w:p>
    <w:p w:rsidR="00F80136" w:rsidRDefault="00F80136" w:rsidP="00F80136">
      <w:pPr>
        <w:rPr>
          <w:rFonts w:ascii="Times New Roman" w:hAnsi="Times New Roman" w:cs="Times New Roman"/>
        </w:rPr>
      </w:pPr>
    </w:p>
    <w:p w:rsidR="00220163" w:rsidRDefault="00F80136" w:rsidP="00F80136">
      <w:pPr>
        <w:tabs>
          <w:tab w:val="left" w:pos="3465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220163">
        <w:rPr>
          <w:rFonts w:ascii="Times New Roman" w:hAnsi="Times New Roman" w:cs="Times New Roman"/>
          <w:sz w:val="52"/>
          <w:szCs w:val="52"/>
        </w:rPr>
        <w:t>ПАСПОРТ КАБИНЕТА</w:t>
      </w:r>
    </w:p>
    <w:p w:rsidR="00F80136" w:rsidRPr="00220163" w:rsidRDefault="00F80136" w:rsidP="00F80136">
      <w:pPr>
        <w:tabs>
          <w:tab w:val="left" w:pos="3465"/>
        </w:tabs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32"/>
          <w:szCs w:val="32"/>
        </w:rPr>
        <w:br/>
      </w:r>
      <w:r w:rsidRPr="00220163">
        <w:rPr>
          <w:rFonts w:ascii="Times New Roman" w:hAnsi="Times New Roman" w:cs="Times New Roman"/>
          <w:sz w:val="40"/>
          <w:szCs w:val="40"/>
        </w:rPr>
        <w:t>УЧИТЕЛЯ-ЛОГОПЕДА</w:t>
      </w:r>
      <w:r w:rsidR="0090490D">
        <w:rPr>
          <w:rFonts w:ascii="Times New Roman" w:hAnsi="Times New Roman" w:cs="Times New Roman"/>
          <w:sz w:val="40"/>
          <w:szCs w:val="40"/>
        </w:rPr>
        <w:t xml:space="preserve">, ДЕФЕКТОЛОГА. </w:t>
      </w:r>
    </w:p>
    <w:p w:rsidR="00F80136" w:rsidRDefault="00F80136" w:rsidP="00F80136">
      <w:pPr>
        <w:tabs>
          <w:tab w:val="left" w:pos="3465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F80136" w:rsidRDefault="00F80136" w:rsidP="00F80136">
      <w:pPr>
        <w:tabs>
          <w:tab w:val="left" w:pos="1380"/>
        </w:tabs>
        <w:jc w:val="center"/>
        <w:rPr>
          <w:rFonts w:ascii="Times New Roman" w:hAnsi="Times New Roman" w:cs="Times New Roman"/>
        </w:rPr>
      </w:pPr>
    </w:p>
    <w:p w:rsidR="00F80136" w:rsidRDefault="00F80136" w:rsidP="00F80136">
      <w:pPr>
        <w:tabs>
          <w:tab w:val="left" w:pos="1380"/>
        </w:tabs>
        <w:jc w:val="center"/>
        <w:rPr>
          <w:rFonts w:ascii="Times New Roman" w:hAnsi="Times New Roman" w:cs="Times New Roman"/>
        </w:rPr>
      </w:pPr>
    </w:p>
    <w:p w:rsidR="00F80136" w:rsidRDefault="00F80136" w:rsidP="00F80136">
      <w:pPr>
        <w:tabs>
          <w:tab w:val="left" w:pos="1380"/>
        </w:tabs>
        <w:jc w:val="center"/>
        <w:rPr>
          <w:rFonts w:ascii="Times New Roman" w:hAnsi="Times New Roman" w:cs="Times New Roman"/>
        </w:rPr>
      </w:pPr>
    </w:p>
    <w:p w:rsidR="00F80136" w:rsidRPr="00C15914" w:rsidRDefault="00F80136" w:rsidP="00F80136">
      <w:pPr>
        <w:rPr>
          <w:rFonts w:ascii="Times New Roman" w:hAnsi="Times New Roman" w:cs="Times New Roman"/>
        </w:rPr>
      </w:pPr>
    </w:p>
    <w:p w:rsidR="00F80136" w:rsidRPr="00C15914" w:rsidRDefault="00F80136" w:rsidP="00F80136">
      <w:pPr>
        <w:rPr>
          <w:rFonts w:ascii="Times New Roman" w:hAnsi="Times New Roman" w:cs="Times New Roman"/>
        </w:rPr>
      </w:pPr>
    </w:p>
    <w:p w:rsidR="00F80136" w:rsidRPr="00C15914" w:rsidRDefault="00F80136" w:rsidP="00F80136">
      <w:pPr>
        <w:rPr>
          <w:rFonts w:ascii="Times New Roman" w:hAnsi="Times New Roman" w:cs="Times New Roman"/>
        </w:rPr>
      </w:pPr>
    </w:p>
    <w:p w:rsidR="00F80136" w:rsidRDefault="00F80136" w:rsidP="00F80136">
      <w:pPr>
        <w:rPr>
          <w:rFonts w:ascii="Times New Roman" w:hAnsi="Times New Roman" w:cs="Times New Roman"/>
        </w:rPr>
      </w:pPr>
    </w:p>
    <w:p w:rsidR="00F80136" w:rsidRDefault="00F80136" w:rsidP="00F80136">
      <w:pPr>
        <w:jc w:val="right"/>
        <w:rPr>
          <w:rFonts w:ascii="Times New Roman" w:hAnsi="Times New Roman"/>
        </w:rPr>
      </w:pPr>
    </w:p>
    <w:p w:rsidR="00F80136" w:rsidRDefault="00F80136" w:rsidP="00F80136">
      <w:pPr>
        <w:jc w:val="right"/>
        <w:rPr>
          <w:rFonts w:ascii="Times New Roman" w:hAnsi="Times New Roman"/>
        </w:rPr>
      </w:pPr>
    </w:p>
    <w:p w:rsidR="00F80136" w:rsidRDefault="00F80136" w:rsidP="00F80136">
      <w:pPr>
        <w:jc w:val="right"/>
        <w:rPr>
          <w:rFonts w:ascii="Times New Roman" w:hAnsi="Times New Roman"/>
        </w:rPr>
      </w:pPr>
    </w:p>
    <w:p w:rsidR="00F80136" w:rsidRDefault="00F80136" w:rsidP="00F80136">
      <w:pPr>
        <w:jc w:val="right"/>
        <w:rPr>
          <w:rFonts w:ascii="Times New Roman" w:hAnsi="Times New Roman"/>
        </w:rPr>
      </w:pPr>
    </w:p>
    <w:p w:rsidR="00E90FCD" w:rsidRDefault="00E90FCD" w:rsidP="00F80136">
      <w:pPr>
        <w:jc w:val="right"/>
        <w:rPr>
          <w:rFonts w:ascii="Times New Roman" w:hAnsi="Times New Roman"/>
        </w:rPr>
      </w:pPr>
    </w:p>
    <w:p w:rsidR="00E90FCD" w:rsidRDefault="00E90FCD" w:rsidP="00F80136">
      <w:pPr>
        <w:jc w:val="right"/>
        <w:rPr>
          <w:rFonts w:ascii="Times New Roman" w:hAnsi="Times New Roman"/>
        </w:rPr>
      </w:pPr>
    </w:p>
    <w:p w:rsidR="00E90FCD" w:rsidRDefault="00E90FCD" w:rsidP="00F80136">
      <w:pPr>
        <w:jc w:val="right"/>
        <w:rPr>
          <w:rFonts w:ascii="Times New Roman" w:hAnsi="Times New Roman"/>
        </w:rPr>
      </w:pPr>
    </w:p>
    <w:p w:rsidR="00F80136" w:rsidRDefault="00F80136" w:rsidP="00F80136">
      <w:pPr>
        <w:jc w:val="right"/>
        <w:rPr>
          <w:rFonts w:ascii="Times New Roman" w:hAnsi="Times New Roman"/>
        </w:rPr>
      </w:pPr>
    </w:p>
    <w:p w:rsidR="00F80136" w:rsidRDefault="00F80136" w:rsidP="00F80136">
      <w:pPr>
        <w:jc w:val="right"/>
        <w:rPr>
          <w:rFonts w:ascii="Times New Roman" w:hAnsi="Times New Roman"/>
        </w:rPr>
      </w:pPr>
    </w:p>
    <w:p w:rsidR="00F80136" w:rsidRDefault="00F80136" w:rsidP="00F80136">
      <w:pPr>
        <w:jc w:val="right"/>
        <w:rPr>
          <w:rFonts w:ascii="Times New Roman" w:hAnsi="Times New Roman" w:cs="Times New Roman"/>
        </w:rPr>
      </w:pPr>
    </w:p>
    <w:p w:rsidR="00F80136" w:rsidRDefault="00F80136" w:rsidP="00F80136">
      <w:pPr>
        <w:jc w:val="right"/>
        <w:rPr>
          <w:rFonts w:ascii="Times New Roman" w:hAnsi="Times New Roman" w:cs="Times New Roman"/>
        </w:rPr>
      </w:pPr>
    </w:p>
    <w:p w:rsidR="00F80136" w:rsidRDefault="00F80136" w:rsidP="00F80136">
      <w:pPr>
        <w:jc w:val="right"/>
        <w:rPr>
          <w:rFonts w:ascii="Times New Roman" w:hAnsi="Times New Roman" w:cs="Times New Roman"/>
        </w:rPr>
      </w:pPr>
    </w:p>
    <w:p w:rsidR="00F80136" w:rsidRDefault="00F80136" w:rsidP="00220163">
      <w:pPr>
        <w:rPr>
          <w:rFonts w:ascii="Times New Roman" w:hAnsi="Times New Roman" w:cs="Times New Roman"/>
        </w:rPr>
      </w:pPr>
    </w:p>
    <w:p w:rsidR="00F80136" w:rsidRDefault="00F80136" w:rsidP="00F80136">
      <w:pPr>
        <w:jc w:val="right"/>
        <w:rPr>
          <w:rFonts w:ascii="Times New Roman" w:hAnsi="Times New Roman" w:cs="Times New Roman"/>
        </w:rPr>
      </w:pPr>
    </w:p>
    <w:p w:rsidR="00220163" w:rsidRPr="004E6C4B" w:rsidRDefault="00220163" w:rsidP="00220163">
      <w:pPr>
        <w:spacing w:line="261" w:lineRule="auto"/>
        <w:ind w:left="7673" w:hanging="24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hAnsi="Times New Roman" w:cs="Times New Roman"/>
        </w:rPr>
        <w:t>учитель-логопед       Тарлыкова С.В.</w:t>
      </w:r>
    </w:p>
    <w:p w:rsidR="00F80136" w:rsidRDefault="00F80136" w:rsidP="00F80136">
      <w:pPr>
        <w:jc w:val="right"/>
        <w:rPr>
          <w:rFonts w:ascii="Times New Roman" w:hAnsi="Times New Roman" w:cs="Times New Roman"/>
        </w:rPr>
      </w:pPr>
    </w:p>
    <w:p w:rsidR="00F80136" w:rsidRDefault="00F80136" w:rsidP="00F80136">
      <w:pPr>
        <w:jc w:val="right"/>
        <w:rPr>
          <w:rFonts w:ascii="Times New Roman" w:hAnsi="Times New Roman" w:cs="Times New Roman"/>
        </w:rPr>
      </w:pPr>
    </w:p>
    <w:p w:rsidR="00203A97" w:rsidRDefault="00F80136" w:rsidP="00E90FC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Волжский, 2025</w:t>
      </w:r>
    </w:p>
    <w:p w:rsidR="005F7946" w:rsidRDefault="005F7946" w:rsidP="005F7946">
      <w:pPr>
        <w:ind w:left="413" w:right="24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Описание</w:t>
      </w:r>
      <w:r w:rsidRPr="00203A97">
        <w:rPr>
          <w:rFonts w:ascii="Times New Roman" w:hAnsi="Times New Roman" w:cs="Times New Roman"/>
          <w:b/>
          <w:sz w:val="28"/>
          <w:szCs w:val="28"/>
        </w:rPr>
        <w:t xml:space="preserve"> кабинета: </w:t>
      </w:r>
    </w:p>
    <w:p w:rsidR="00E90FCD" w:rsidRDefault="00E90FCD" w:rsidP="005F7946">
      <w:pPr>
        <w:ind w:left="413" w:right="245"/>
        <w:jc w:val="center"/>
        <w:rPr>
          <w:rFonts w:ascii="Times New Roman" w:hAnsi="Times New Roman" w:cs="Times New Roman"/>
          <w:sz w:val="28"/>
          <w:szCs w:val="28"/>
        </w:rPr>
      </w:pPr>
    </w:p>
    <w:p w:rsidR="00E408CD" w:rsidRDefault="00E408CD" w:rsidP="00220163">
      <w:pPr>
        <w:spacing w:line="237" w:lineRule="auto"/>
        <w:ind w:right="39"/>
        <w:rPr>
          <w:rFonts w:ascii="Times New Roman" w:hAnsi="Times New Roman" w:cs="Times New Roman"/>
          <w:sz w:val="28"/>
          <w:szCs w:val="28"/>
        </w:rPr>
      </w:pPr>
      <w:r w:rsidRPr="00E408CD">
        <w:rPr>
          <w:rFonts w:ascii="Times New Roman" w:hAnsi="Times New Roman" w:cs="Times New Roman"/>
          <w:sz w:val="28"/>
          <w:szCs w:val="28"/>
        </w:rPr>
        <w:t>Лого</w:t>
      </w:r>
      <w:r>
        <w:rPr>
          <w:rFonts w:ascii="Times New Roman" w:hAnsi="Times New Roman" w:cs="Times New Roman"/>
          <w:sz w:val="28"/>
          <w:szCs w:val="28"/>
        </w:rPr>
        <w:t xml:space="preserve">педический кабинет площадью </w:t>
      </w:r>
      <w:r w:rsidR="0090490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490D">
        <w:rPr>
          <w:rFonts w:ascii="Times New Roman" w:hAnsi="Times New Roman" w:cs="Times New Roman"/>
          <w:sz w:val="28"/>
          <w:szCs w:val="28"/>
        </w:rPr>
        <w:t xml:space="preserve">10,6 </w:t>
      </w:r>
      <w:r w:rsidRPr="00E408CD">
        <w:rPr>
          <w:rFonts w:ascii="Times New Roman" w:hAnsi="Times New Roman" w:cs="Times New Roman"/>
          <w:sz w:val="28"/>
          <w:szCs w:val="28"/>
        </w:rPr>
        <w:t xml:space="preserve">м.кв. </w:t>
      </w:r>
    </w:p>
    <w:p w:rsidR="00E408CD" w:rsidRDefault="00E408CD" w:rsidP="00220163">
      <w:pPr>
        <w:spacing w:line="237" w:lineRule="auto"/>
        <w:ind w:right="39"/>
        <w:rPr>
          <w:rFonts w:ascii="Times New Roman" w:hAnsi="Times New Roman" w:cs="Times New Roman"/>
          <w:sz w:val="28"/>
          <w:szCs w:val="28"/>
        </w:rPr>
      </w:pPr>
      <w:r w:rsidRPr="00E408CD">
        <w:rPr>
          <w:rFonts w:ascii="Times New Roman" w:hAnsi="Times New Roman" w:cs="Times New Roman"/>
          <w:sz w:val="28"/>
          <w:szCs w:val="28"/>
        </w:rPr>
        <w:t>Освещенность: смешанный тип (естеств</w:t>
      </w:r>
      <w:r>
        <w:rPr>
          <w:rFonts w:ascii="Times New Roman" w:hAnsi="Times New Roman" w:cs="Times New Roman"/>
          <w:sz w:val="28"/>
          <w:szCs w:val="28"/>
        </w:rPr>
        <w:t>енное и искусственное)</w:t>
      </w:r>
    </w:p>
    <w:p w:rsidR="00E408CD" w:rsidRDefault="00E408CD" w:rsidP="00220163">
      <w:pPr>
        <w:spacing w:line="237" w:lineRule="auto"/>
        <w:ind w:right="39"/>
        <w:rPr>
          <w:rFonts w:ascii="Times New Roman" w:hAnsi="Times New Roman" w:cs="Times New Roman"/>
          <w:sz w:val="28"/>
          <w:szCs w:val="28"/>
        </w:rPr>
      </w:pPr>
      <w:r w:rsidRPr="00E408CD">
        <w:rPr>
          <w:rFonts w:ascii="Times New Roman" w:hAnsi="Times New Roman" w:cs="Times New Roman"/>
          <w:sz w:val="28"/>
          <w:szCs w:val="28"/>
        </w:rPr>
        <w:t xml:space="preserve">- Естественное – окно 1 шт. </w:t>
      </w:r>
    </w:p>
    <w:p w:rsidR="00E408CD" w:rsidRDefault="00E408CD" w:rsidP="00220163">
      <w:pPr>
        <w:spacing w:line="237" w:lineRule="auto"/>
        <w:ind w:right="39"/>
        <w:rPr>
          <w:rFonts w:ascii="Times New Roman" w:hAnsi="Times New Roman" w:cs="Times New Roman"/>
          <w:sz w:val="28"/>
          <w:szCs w:val="28"/>
        </w:rPr>
      </w:pPr>
      <w:r w:rsidRPr="00E408CD">
        <w:rPr>
          <w:rFonts w:ascii="Times New Roman" w:hAnsi="Times New Roman" w:cs="Times New Roman"/>
          <w:sz w:val="28"/>
          <w:szCs w:val="28"/>
        </w:rPr>
        <w:t>-Искусс</w:t>
      </w:r>
      <w:r>
        <w:rPr>
          <w:rFonts w:ascii="Times New Roman" w:hAnsi="Times New Roman" w:cs="Times New Roman"/>
          <w:sz w:val="28"/>
          <w:szCs w:val="28"/>
        </w:rPr>
        <w:t>твенное – люминесцентная лампа 3 шт</w:t>
      </w:r>
      <w:r w:rsidRPr="00E408C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08CD" w:rsidRDefault="00E408CD" w:rsidP="00220163">
      <w:pPr>
        <w:spacing w:line="237" w:lineRule="auto"/>
        <w:ind w:right="39"/>
        <w:rPr>
          <w:rFonts w:ascii="Times New Roman" w:hAnsi="Times New Roman" w:cs="Times New Roman"/>
          <w:sz w:val="28"/>
          <w:szCs w:val="28"/>
        </w:rPr>
      </w:pPr>
      <w:r w:rsidRPr="00E408CD">
        <w:rPr>
          <w:rFonts w:ascii="Times New Roman" w:hAnsi="Times New Roman" w:cs="Times New Roman"/>
          <w:sz w:val="28"/>
          <w:szCs w:val="28"/>
        </w:rPr>
        <w:t>Кабинет оборудован зоной для подгру</w:t>
      </w:r>
      <w:r>
        <w:rPr>
          <w:rFonts w:ascii="Times New Roman" w:hAnsi="Times New Roman" w:cs="Times New Roman"/>
          <w:sz w:val="28"/>
          <w:szCs w:val="28"/>
        </w:rPr>
        <w:t xml:space="preserve">пповых и индивидуальных занятий. </w:t>
      </w:r>
    </w:p>
    <w:p w:rsidR="00E408CD" w:rsidRDefault="00E408CD" w:rsidP="00220163">
      <w:pPr>
        <w:spacing w:line="237" w:lineRule="auto"/>
        <w:ind w:right="39"/>
        <w:rPr>
          <w:rFonts w:ascii="Times New Roman" w:hAnsi="Times New Roman" w:cs="Times New Roman"/>
          <w:sz w:val="28"/>
          <w:szCs w:val="28"/>
        </w:rPr>
      </w:pPr>
      <w:r w:rsidRPr="00E408CD">
        <w:rPr>
          <w:rFonts w:ascii="Times New Roman" w:hAnsi="Times New Roman" w:cs="Times New Roman"/>
          <w:sz w:val="28"/>
          <w:szCs w:val="28"/>
        </w:rPr>
        <w:t xml:space="preserve">Ежедневно проводится проветривание и влажная уборка кабинета. </w:t>
      </w:r>
    </w:p>
    <w:p w:rsidR="00E408CD" w:rsidRDefault="00E408CD" w:rsidP="00220163">
      <w:pPr>
        <w:spacing w:line="237" w:lineRule="auto"/>
        <w:ind w:right="39"/>
        <w:rPr>
          <w:rFonts w:ascii="Times New Roman" w:hAnsi="Times New Roman" w:cs="Times New Roman"/>
          <w:sz w:val="28"/>
          <w:szCs w:val="28"/>
        </w:rPr>
      </w:pPr>
      <w:r w:rsidRPr="00E408CD">
        <w:rPr>
          <w:rFonts w:ascii="Times New Roman" w:hAnsi="Times New Roman" w:cs="Times New Roman"/>
          <w:sz w:val="28"/>
          <w:szCs w:val="28"/>
        </w:rPr>
        <w:t xml:space="preserve">По окончании рабочего дня проверяется закрытость окон, отключение электрических приборов. </w:t>
      </w:r>
    </w:p>
    <w:p w:rsidR="008F6663" w:rsidRDefault="00E408CD" w:rsidP="00220163">
      <w:pPr>
        <w:spacing w:line="237" w:lineRule="auto"/>
        <w:ind w:right="39"/>
        <w:rPr>
          <w:rFonts w:ascii="Times New Roman" w:hAnsi="Times New Roman" w:cs="Times New Roman"/>
          <w:sz w:val="28"/>
          <w:szCs w:val="28"/>
        </w:rPr>
      </w:pPr>
      <w:r w:rsidRPr="00E408CD">
        <w:rPr>
          <w:rFonts w:ascii="Times New Roman" w:hAnsi="Times New Roman" w:cs="Times New Roman"/>
          <w:sz w:val="28"/>
          <w:szCs w:val="28"/>
        </w:rPr>
        <w:t>В кабинете создана предметно-развивающая среда в соответствии с требованиями САНПиН, ФГОС ДО и ФАОП ДО</w:t>
      </w:r>
    </w:p>
    <w:p w:rsidR="00E408CD" w:rsidRPr="00E408CD" w:rsidRDefault="00E408CD" w:rsidP="00220163">
      <w:pPr>
        <w:spacing w:line="237" w:lineRule="auto"/>
        <w:ind w:right="39"/>
        <w:rPr>
          <w:rFonts w:ascii="Times New Roman" w:hAnsi="Times New Roman" w:cs="Times New Roman"/>
          <w:sz w:val="28"/>
          <w:szCs w:val="28"/>
        </w:rPr>
      </w:pPr>
    </w:p>
    <w:p w:rsidR="004E6C4B" w:rsidRPr="00203A97" w:rsidRDefault="004E6C4B" w:rsidP="00220163">
      <w:pPr>
        <w:spacing w:line="237" w:lineRule="auto"/>
        <w:ind w:right="39"/>
        <w:rPr>
          <w:rFonts w:ascii="Times New Roman" w:hAnsi="Times New Roman" w:cs="Times New Roman"/>
          <w:sz w:val="28"/>
          <w:szCs w:val="28"/>
        </w:rPr>
      </w:pPr>
      <w:r w:rsidRPr="00203A97">
        <w:rPr>
          <w:rFonts w:ascii="Times New Roman" w:hAnsi="Times New Roman" w:cs="Times New Roman"/>
          <w:b/>
          <w:sz w:val="28"/>
          <w:szCs w:val="28"/>
        </w:rPr>
        <w:t xml:space="preserve">Задача работы кабинета учителя-логопеда: </w:t>
      </w:r>
    </w:p>
    <w:p w:rsidR="004E6C4B" w:rsidRPr="00203A97" w:rsidRDefault="004E6C4B" w:rsidP="004E6C4B">
      <w:pPr>
        <w:spacing w:line="256" w:lineRule="auto"/>
        <w:ind w:right="55"/>
        <w:jc w:val="center"/>
        <w:rPr>
          <w:rFonts w:ascii="Times New Roman" w:hAnsi="Times New Roman" w:cs="Times New Roman"/>
          <w:sz w:val="28"/>
          <w:szCs w:val="28"/>
        </w:rPr>
      </w:pPr>
    </w:p>
    <w:p w:rsidR="004E6C4B" w:rsidRPr="00203A97" w:rsidRDefault="004E6C4B" w:rsidP="004E6C4B">
      <w:pPr>
        <w:ind w:left="-15" w:firstLine="283"/>
        <w:rPr>
          <w:rFonts w:ascii="Times New Roman" w:hAnsi="Times New Roman" w:cs="Times New Roman"/>
          <w:sz w:val="28"/>
          <w:szCs w:val="28"/>
        </w:rPr>
      </w:pPr>
      <w:r w:rsidRPr="00203A97">
        <w:rPr>
          <w:rFonts w:ascii="Times New Roman" w:hAnsi="Times New Roman" w:cs="Times New Roman"/>
          <w:sz w:val="28"/>
          <w:szCs w:val="28"/>
        </w:rPr>
        <w:t xml:space="preserve">Обеспечение специализированной помощью детей дошкольного возраста с нарушениями речи: </w:t>
      </w:r>
    </w:p>
    <w:p w:rsidR="004E6C4B" w:rsidRPr="00203A97" w:rsidRDefault="004E6C4B" w:rsidP="004E6C4B">
      <w:pPr>
        <w:widowControl/>
        <w:numPr>
          <w:ilvl w:val="0"/>
          <w:numId w:val="4"/>
        </w:numPr>
        <w:spacing w:after="14" w:line="268" w:lineRule="auto"/>
        <w:ind w:hanging="283"/>
        <w:rPr>
          <w:rFonts w:ascii="Times New Roman" w:hAnsi="Times New Roman" w:cs="Times New Roman"/>
          <w:sz w:val="28"/>
          <w:szCs w:val="28"/>
        </w:rPr>
      </w:pPr>
      <w:r w:rsidRPr="00203A97">
        <w:rPr>
          <w:rFonts w:ascii="Times New Roman" w:hAnsi="Times New Roman" w:cs="Times New Roman"/>
          <w:sz w:val="28"/>
          <w:szCs w:val="28"/>
        </w:rPr>
        <w:t xml:space="preserve">Консультативно-диагностической </w:t>
      </w:r>
    </w:p>
    <w:p w:rsidR="004E6C4B" w:rsidRPr="00203A97" w:rsidRDefault="004E6C4B" w:rsidP="004E6C4B">
      <w:pPr>
        <w:widowControl/>
        <w:numPr>
          <w:ilvl w:val="0"/>
          <w:numId w:val="4"/>
        </w:numPr>
        <w:spacing w:after="14" w:line="268" w:lineRule="auto"/>
        <w:ind w:hanging="283"/>
        <w:rPr>
          <w:rFonts w:ascii="Times New Roman" w:hAnsi="Times New Roman" w:cs="Times New Roman"/>
          <w:sz w:val="28"/>
          <w:szCs w:val="28"/>
        </w:rPr>
      </w:pPr>
      <w:r w:rsidRPr="00203A97">
        <w:rPr>
          <w:rFonts w:ascii="Times New Roman" w:hAnsi="Times New Roman" w:cs="Times New Roman"/>
          <w:sz w:val="28"/>
          <w:szCs w:val="28"/>
        </w:rPr>
        <w:t xml:space="preserve">Коррекционно-образовательной </w:t>
      </w:r>
    </w:p>
    <w:p w:rsidR="004E6C4B" w:rsidRDefault="004E6C4B" w:rsidP="00203A97">
      <w:pPr>
        <w:widowControl/>
        <w:numPr>
          <w:ilvl w:val="0"/>
          <w:numId w:val="4"/>
        </w:numPr>
        <w:spacing w:after="14" w:line="268" w:lineRule="auto"/>
        <w:ind w:hanging="283"/>
        <w:rPr>
          <w:rFonts w:ascii="Times New Roman" w:hAnsi="Times New Roman" w:cs="Times New Roman"/>
          <w:sz w:val="28"/>
          <w:szCs w:val="28"/>
        </w:rPr>
      </w:pPr>
      <w:r w:rsidRPr="00203A97">
        <w:rPr>
          <w:rFonts w:ascii="Times New Roman" w:hAnsi="Times New Roman" w:cs="Times New Roman"/>
          <w:sz w:val="28"/>
          <w:szCs w:val="28"/>
        </w:rPr>
        <w:t xml:space="preserve">Коррекционно-воспитательной </w:t>
      </w:r>
    </w:p>
    <w:p w:rsidR="00E3507C" w:rsidRPr="00203A97" w:rsidRDefault="00E3507C" w:rsidP="00E3507C">
      <w:pPr>
        <w:widowControl/>
        <w:spacing w:after="14" w:line="268" w:lineRule="auto"/>
        <w:ind w:left="28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E6C4B" w:rsidRPr="00203A97" w:rsidRDefault="004E6C4B" w:rsidP="004E6C4B">
      <w:pPr>
        <w:ind w:left="413" w:right="245"/>
        <w:jc w:val="center"/>
        <w:rPr>
          <w:rFonts w:ascii="Times New Roman" w:hAnsi="Times New Roman" w:cs="Times New Roman"/>
          <w:sz w:val="28"/>
          <w:szCs w:val="28"/>
        </w:rPr>
      </w:pPr>
      <w:r w:rsidRPr="00203A97">
        <w:rPr>
          <w:rFonts w:ascii="Times New Roman" w:hAnsi="Times New Roman" w:cs="Times New Roman"/>
          <w:b/>
          <w:sz w:val="28"/>
          <w:szCs w:val="28"/>
        </w:rPr>
        <w:t xml:space="preserve">Функции кабинета: </w:t>
      </w:r>
    </w:p>
    <w:p w:rsidR="004E6C4B" w:rsidRPr="00203A97" w:rsidRDefault="004E6C4B" w:rsidP="004E6C4B">
      <w:pPr>
        <w:spacing w:after="45" w:line="256" w:lineRule="auto"/>
        <w:ind w:left="233"/>
        <w:jc w:val="center"/>
        <w:rPr>
          <w:rFonts w:ascii="Times New Roman" w:hAnsi="Times New Roman" w:cs="Times New Roman"/>
          <w:sz w:val="28"/>
          <w:szCs w:val="28"/>
        </w:rPr>
      </w:pPr>
    </w:p>
    <w:p w:rsidR="004E6C4B" w:rsidRPr="00203A97" w:rsidRDefault="004E6C4B" w:rsidP="004E6C4B">
      <w:pPr>
        <w:widowControl/>
        <w:numPr>
          <w:ilvl w:val="1"/>
          <w:numId w:val="4"/>
        </w:numPr>
        <w:spacing w:after="48" w:line="261" w:lineRule="auto"/>
        <w:ind w:hanging="361"/>
        <w:rPr>
          <w:rFonts w:ascii="Times New Roman" w:hAnsi="Times New Roman" w:cs="Times New Roman"/>
          <w:sz w:val="28"/>
          <w:szCs w:val="28"/>
        </w:rPr>
      </w:pPr>
      <w:r w:rsidRPr="00203A97">
        <w:rPr>
          <w:rFonts w:ascii="Times New Roman" w:hAnsi="Times New Roman" w:cs="Times New Roman"/>
          <w:sz w:val="28"/>
          <w:szCs w:val="28"/>
        </w:rPr>
        <w:t>Создание коррекционно-развивающей среды и благоприятного психологического климата для обеспечения помощи воспитанникам по исправлению имеющихся речевых нарушений.</w:t>
      </w:r>
    </w:p>
    <w:p w:rsidR="004E6C4B" w:rsidRPr="00203A97" w:rsidRDefault="004E6C4B" w:rsidP="004E6C4B">
      <w:pPr>
        <w:widowControl/>
        <w:numPr>
          <w:ilvl w:val="1"/>
          <w:numId w:val="4"/>
        </w:numPr>
        <w:spacing w:after="14" w:line="268" w:lineRule="auto"/>
        <w:ind w:hanging="361"/>
        <w:rPr>
          <w:rFonts w:ascii="Times New Roman" w:hAnsi="Times New Roman" w:cs="Times New Roman"/>
          <w:sz w:val="28"/>
          <w:szCs w:val="28"/>
        </w:rPr>
      </w:pPr>
      <w:r w:rsidRPr="00203A97">
        <w:rPr>
          <w:rFonts w:ascii="Times New Roman" w:hAnsi="Times New Roman" w:cs="Times New Roman"/>
          <w:sz w:val="28"/>
          <w:szCs w:val="28"/>
        </w:rPr>
        <w:t>Проведение обследования воспитанников с целью разработки индивидуальной программы развития.</w:t>
      </w:r>
    </w:p>
    <w:p w:rsidR="004E6C4B" w:rsidRPr="00203A97" w:rsidRDefault="004E6C4B" w:rsidP="004E6C4B">
      <w:pPr>
        <w:widowControl/>
        <w:numPr>
          <w:ilvl w:val="1"/>
          <w:numId w:val="4"/>
        </w:numPr>
        <w:spacing w:after="14" w:line="268" w:lineRule="auto"/>
        <w:ind w:hanging="361"/>
        <w:rPr>
          <w:rFonts w:ascii="Times New Roman" w:hAnsi="Times New Roman" w:cs="Times New Roman"/>
          <w:sz w:val="28"/>
          <w:szCs w:val="28"/>
        </w:rPr>
      </w:pPr>
      <w:r w:rsidRPr="00203A97">
        <w:rPr>
          <w:rFonts w:ascii="Times New Roman" w:hAnsi="Times New Roman" w:cs="Times New Roman"/>
          <w:sz w:val="28"/>
          <w:szCs w:val="28"/>
        </w:rPr>
        <w:t>Проведение подгрупповых и индивидуальных коррекционных занятий.</w:t>
      </w:r>
    </w:p>
    <w:p w:rsidR="004E6C4B" w:rsidRPr="00203A97" w:rsidRDefault="004E6C4B" w:rsidP="004E6C4B">
      <w:pPr>
        <w:widowControl/>
        <w:numPr>
          <w:ilvl w:val="1"/>
          <w:numId w:val="4"/>
        </w:numPr>
        <w:spacing w:after="14" w:line="268" w:lineRule="auto"/>
        <w:ind w:hanging="361"/>
        <w:rPr>
          <w:rFonts w:ascii="Times New Roman" w:hAnsi="Times New Roman" w:cs="Times New Roman"/>
          <w:sz w:val="28"/>
          <w:szCs w:val="28"/>
        </w:rPr>
      </w:pPr>
      <w:r w:rsidRPr="00203A97">
        <w:rPr>
          <w:rFonts w:ascii="Times New Roman" w:hAnsi="Times New Roman" w:cs="Times New Roman"/>
          <w:sz w:val="28"/>
          <w:szCs w:val="28"/>
        </w:rPr>
        <w:t>Оказание консультативной помощи педагогам, родителям.</w:t>
      </w:r>
    </w:p>
    <w:p w:rsidR="004E6C4B" w:rsidRPr="00203A97" w:rsidRDefault="004E6C4B" w:rsidP="004E6C4B">
      <w:pPr>
        <w:spacing w:after="37" w:line="256" w:lineRule="auto"/>
        <w:rPr>
          <w:rFonts w:ascii="Times New Roman" w:hAnsi="Times New Roman" w:cs="Times New Roman"/>
          <w:sz w:val="28"/>
          <w:szCs w:val="28"/>
        </w:rPr>
      </w:pPr>
    </w:p>
    <w:p w:rsidR="004E6C4B" w:rsidRPr="00203A97" w:rsidRDefault="004E6C4B" w:rsidP="004E6C4B">
      <w:pPr>
        <w:ind w:left="524"/>
        <w:jc w:val="center"/>
        <w:rPr>
          <w:rFonts w:ascii="Times New Roman" w:hAnsi="Times New Roman" w:cs="Times New Roman"/>
          <w:sz w:val="28"/>
          <w:szCs w:val="28"/>
        </w:rPr>
      </w:pPr>
      <w:r w:rsidRPr="00203A97">
        <w:rPr>
          <w:rFonts w:ascii="Times New Roman" w:hAnsi="Times New Roman" w:cs="Times New Roman"/>
          <w:b/>
          <w:sz w:val="28"/>
          <w:szCs w:val="28"/>
        </w:rPr>
        <w:t xml:space="preserve">Зоны логопедического кабинета: </w:t>
      </w:r>
    </w:p>
    <w:p w:rsidR="004E6C4B" w:rsidRPr="00203A97" w:rsidRDefault="004E6C4B" w:rsidP="004E6C4B">
      <w:pPr>
        <w:spacing w:after="44" w:line="256" w:lineRule="auto"/>
        <w:ind w:left="588"/>
        <w:jc w:val="center"/>
        <w:rPr>
          <w:rFonts w:ascii="Times New Roman" w:hAnsi="Times New Roman" w:cs="Times New Roman"/>
          <w:sz w:val="28"/>
          <w:szCs w:val="28"/>
        </w:rPr>
      </w:pPr>
    </w:p>
    <w:p w:rsidR="004E6C4B" w:rsidRPr="00203A97" w:rsidRDefault="004E6C4B" w:rsidP="004E6C4B">
      <w:pPr>
        <w:widowControl/>
        <w:numPr>
          <w:ilvl w:val="1"/>
          <w:numId w:val="4"/>
        </w:numPr>
        <w:spacing w:after="14" w:line="268" w:lineRule="auto"/>
        <w:ind w:hanging="361"/>
        <w:rPr>
          <w:rFonts w:ascii="Times New Roman" w:hAnsi="Times New Roman" w:cs="Times New Roman"/>
          <w:sz w:val="28"/>
          <w:szCs w:val="28"/>
        </w:rPr>
      </w:pPr>
      <w:r w:rsidRPr="00203A97">
        <w:rPr>
          <w:rFonts w:ascii="Times New Roman" w:hAnsi="Times New Roman" w:cs="Times New Roman"/>
          <w:sz w:val="28"/>
          <w:szCs w:val="28"/>
        </w:rPr>
        <w:t>Зона консультативной работы;</w:t>
      </w:r>
    </w:p>
    <w:p w:rsidR="004E6C4B" w:rsidRPr="00203A97" w:rsidRDefault="004E6C4B" w:rsidP="004E6C4B">
      <w:pPr>
        <w:widowControl/>
        <w:numPr>
          <w:ilvl w:val="1"/>
          <w:numId w:val="4"/>
        </w:numPr>
        <w:spacing w:after="14" w:line="268" w:lineRule="auto"/>
        <w:ind w:hanging="361"/>
        <w:rPr>
          <w:rFonts w:ascii="Times New Roman" w:hAnsi="Times New Roman" w:cs="Times New Roman"/>
          <w:sz w:val="28"/>
          <w:szCs w:val="28"/>
        </w:rPr>
      </w:pPr>
      <w:r w:rsidRPr="00203A97">
        <w:rPr>
          <w:rFonts w:ascii="Times New Roman" w:hAnsi="Times New Roman" w:cs="Times New Roman"/>
          <w:sz w:val="28"/>
          <w:szCs w:val="28"/>
        </w:rPr>
        <w:t>Зона организационно-планирующей деятельности;</w:t>
      </w:r>
    </w:p>
    <w:p w:rsidR="004E6C4B" w:rsidRPr="00203A97" w:rsidRDefault="004E6C4B" w:rsidP="004E6C4B">
      <w:pPr>
        <w:widowControl/>
        <w:numPr>
          <w:ilvl w:val="1"/>
          <w:numId w:val="4"/>
        </w:numPr>
        <w:spacing w:after="14" w:line="268" w:lineRule="auto"/>
        <w:ind w:hanging="361"/>
        <w:rPr>
          <w:rFonts w:ascii="Times New Roman" w:hAnsi="Times New Roman" w:cs="Times New Roman"/>
          <w:sz w:val="28"/>
          <w:szCs w:val="28"/>
        </w:rPr>
      </w:pPr>
      <w:r w:rsidRPr="00203A97">
        <w:rPr>
          <w:rFonts w:ascii="Times New Roman" w:hAnsi="Times New Roman" w:cs="Times New Roman"/>
          <w:sz w:val="28"/>
          <w:szCs w:val="28"/>
        </w:rPr>
        <w:t>Зона диагностики и коррекционной работы;</w:t>
      </w:r>
    </w:p>
    <w:p w:rsidR="004E6C4B" w:rsidRPr="00203A97" w:rsidRDefault="004E6C4B" w:rsidP="004E6C4B">
      <w:pPr>
        <w:widowControl/>
        <w:numPr>
          <w:ilvl w:val="1"/>
          <w:numId w:val="4"/>
        </w:numPr>
        <w:spacing w:after="14" w:line="268" w:lineRule="auto"/>
        <w:ind w:hanging="361"/>
        <w:rPr>
          <w:rFonts w:ascii="Times New Roman" w:hAnsi="Times New Roman" w:cs="Times New Roman"/>
          <w:sz w:val="28"/>
          <w:szCs w:val="28"/>
        </w:rPr>
      </w:pPr>
      <w:r w:rsidRPr="00203A97">
        <w:rPr>
          <w:rFonts w:ascii="Times New Roman" w:hAnsi="Times New Roman" w:cs="Times New Roman"/>
          <w:sz w:val="28"/>
          <w:szCs w:val="28"/>
        </w:rPr>
        <w:t>Зона индивидуальной коррекции звукопроизношения.</w:t>
      </w:r>
    </w:p>
    <w:p w:rsidR="00220163" w:rsidRPr="00203A97" w:rsidRDefault="00220163" w:rsidP="00203A97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5F7946" w:rsidRDefault="005F7946" w:rsidP="00220163">
      <w:pPr>
        <w:pStyle w:val="1"/>
        <w:ind w:left="15" w:right="167"/>
        <w:rPr>
          <w:b w:val="0"/>
          <w:szCs w:val="28"/>
        </w:rPr>
      </w:pPr>
    </w:p>
    <w:p w:rsidR="005F7946" w:rsidRDefault="005F7946" w:rsidP="00220163">
      <w:pPr>
        <w:pStyle w:val="1"/>
        <w:ind w:left="15" w:right="167"/>
        <w:rPr>
          <w:b w:val="0"/>
          <w:szCs w:val="28"/>
        </w:rPr>
      </w:pPr>
    </w:p>
    <w:p w:rsidR="005F7946" w:rsidRDefault="005F7946" w:rsidP="005F7946">
      <w:pPr>
        <w:rPr>
          <w:lang w:bidi="ar-SA"/>
        </w:rPr>
      </w:pPr>
    </w:p>
    <w:p w:rsidR="005F7946" w:rsidRPr="005F7946" w:rsidRDefault="005F7946" w:rsidP="005F7946">
      <w:pPr>
        <w:rPr>
          <w:lang w:bidi="ar-SA"/>
        </w:rPr>
      </w:pPr>
    </w:p>
    <w:p w:rsidR="00220163" w:rsidRDefault="00220163" w:rsidP="00220163">
      <w:pPr>
        <w:pStyle w:val="1"/>
        <w:ind w:left="15" w:right="167"/>
        <w:rPr>
          <w:rFonts w:eastAsia="Calibri"/>
          <w:b w:val="0"/>
          <w:szCs w:val="28"/>
        </w:rPr>
      </w:pPr>
      <w:r w:rsidRPr="00203A97">
        <w:rPr>
          <w:szCs w:val="28"/>
        </w:rPr>
        <w:t xml:space="preserve">Оснащение </w:t>
      </w:r>
      <w:r w:rsidRPr="00E90FCD">
        <w:rPr>
          <w:szCs w:val="28"/>
        </w:rPr>
        <w:t>кабинета</w:t>
      </w:r>
      <w:r w:rsidR="00E90FCD" w:rsidRPr="00E90FCD">
        <w:rPr>
          <w:rFonts w:eastAsia="Calibri"/>
          <w:szCs w:val="28"/>
        </w:rPr>
        <w:t>:</w:t>
      </w:r>
    </w:p>
    <w:p w:rsidR="00E90FCD" w:rsidRPr="00E90FCD" w:rsidRDefault="00E90FCD" w:rsidP="00E90FCD">
      <w:pPr>
        <w:rPr>
          <w:lang w:bidi="ar-SA"/>
        </w:rPr>
      </w:pPr>
    </w:p>
    <w:tbl>
      <w:tblPr>
        <w:tblStyle w:val="TableGrid"/>
        <w:tblW w:w="9453" w:type="dxa"/>
        <w:tblInd w:w="-106" w:type="dxa"/>
        <w:tblCellMar>
          <w:top w:w="19" w:type="dxa"/>
          <w:left w:w="115" w:type="dxa"/>
          <w:right w:w="61" w:type="dxa"/>
        </w:tblCellMar>
        <w:tblLook w:val="04A0"/>
      </w:tblPr>
      <w:tblGrid>
        <w:gridCol w:w="1087"/>
        <w:gridCol w:w="5596"/>
        <w:gridCol w:w="2770"/>
      </w:tblGrid>
      <w:tr w:rsidR="00220163" w:rsidRPr="00203A97" w:rsidTr="007F1D68">
        <w:trPr>
          <w:trHeight w:val="295"/>
        </w:trPr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220163" w:rsidP="00716582">
            <w:pPr>
              <w:spacing w:line="256" w:lineRule="auto"/>
              <w:ind w:left="103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220163" w:rsidP="00716582">
            <w:pPr>
              <w:spacing w:line="256" w:lineRule="auto"/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220163" w:rsidP="00716582">
            <w:pPr>
              <w:spacing w:line="256" w:lineRule="auto"/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</w:tr>
      <w:tr w:rsidR="00220163" w:rsidRPr="00203A97" w:rsidTr="007F1D68">
        <w:trPr>
          <w:trHeight w:val="295"/>
        </w:trPr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220163" w:rsidP="00716582">
            <w:pPr>
              <w:spacing w:line="256" w:lineRule="auto"/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5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220163" w:rsidP="007F1D6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 xml:space="preserve">Стол </w:t>
            </w:r>
            <w:r w:rsidR="007F1D68" w:rsidRPr="00203A97">
              <w:rPr>
                <w:rFonts w:ascii="Times New Roman" w:hAnsi="Times New Roman" w:cs="Times New Roman"/>
                <w:sz w:val="28"/>
                <w:szCs w:val="28"/>
              </w:rPr>
              <w:t>для педагога</w:t>
            </w: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220163" w:rsidP="00716582">
            <w:pPr>
              <w:spacing w:line="256" w:lineRule="auto"/>
              <w:ind w:righ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220163" w:rsidRPr="00203A97" w:rsidTr="007F1D68">
        <w:trPr>
          <w:trHeight w:val="295"/>
        </w:trPr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0163" w:rsidRPr="00203A97" w:rsidRDefault="00220163" w:rsidP="00716582">
            <w:pPr>
              <w:spacing w:line="256" w:lineRule="auto"/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0163" w:rsidRPr="00203A97" w:rsidRDefault="00220163" w:rsidP="00716582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>Стул взрослый</w:t>
            </w: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0163" w:rsidRPr="00203A97" w:rsidRDefault="007F1D68" w:rsidP="00716582">
            <w:pPr>
              <w:spacing w:line="256" w:lineRule="auto"/>
              <w:ind w:righ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20163" w:rsidRPr="00203A97" w:rsidTr="007F1D68">
        <w:trPr>
          <w:trHeight w:val="298"/>
        </w:trPr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7F1D68" w:rsidP="00716582">
            <w:pPr>
              <w:spacing w:line="256" w:lineRule="auto"/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220163" w:rsidP="00716582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>Стол детский</w:t>
            </w: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220163" w:rsidP="00716582">
            <w:pPr>
              <w:spacing w:line="256" w:lineRule="auto"/>
              <w:ind w:righ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</w:tr>
      <w:tr w:rsidR="00220163" w:rsidRPr="00203A97" w:rsidTr="007F1D68">
        <w:trPr>
          <w:trHeight w:val="295"/>
        </w:trPr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7F1D68" w:rsidP="00716582">
            <w:pPr>
              <w:spacing w:line="256" w:lineRule="auto"/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220163" w:rsidP="00716582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>Стул детский</w:t>
            </w: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7F1D68" w:rsidP="00716582">
            <w:pPr>
              <w:spacing w:line="256" w:lineRule="auto"/>
              <w:ind w:righ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20163" w:rsidRPr="00203A97" w:rsidTr="007F1D68">
        <w:trPr>
          <w:trHeight w:val="295"/>
        </w:trPr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7F1D68" w:rsidP="00716582">
            <w:pPr>
              <w:spacing w:line="256" w:lineRule="auto"/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220163" w:rsidP="00716582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 xml:space="preserve">Шкаф для пособий </w:t>
            </w: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220163" w:rsidP="00716582">
            <w:pPr>
              <w:spacing w:line="256" w:lineRule="auto"/>
              <w:ind w:righ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20163" w:rsidRPr="00203A97" w:rsidTr="007F1D68">
        <w:trPr>
          <w:trHeight w:val="295"/>
        </w:trPr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0163" w:rsidRPr="00203A97" w:rsidRDefault="007F1D68" w:rsidP="00716582">
            <w:pPr>
              <w:spacing w:line="256" w:lineRule="auto"/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0163" w:rsidRPr="00203A97" w:rsidRDefault="00220163" w:rsidP="007F1D6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 xml:space="preserve">Тумбочка </w:t>
            </w: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0163" w:rsidRPr="00203A97" w:rsidRDefault="007F1D68" w:rsidP="00716582">
            <w:pPr>
              <w:spacing w:line="256" w:lineRule="auto"/>
              <w:ind w:righ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20163" w:rsidRPr="00203A97" w:rsidTr="007F1D68">
        <w:trPr>
          <w:trHeight w:val="298"/>
        </w:trPr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7F1D68" w:rsidP="00716582">
            <w:pPr>
              <w:spacing w:line="256" w:lineRule="auto"/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220163" w:rsidP="00716582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 xml:space="preserve">Зеркало настенное для индивидуальных занятий </w:t>
            </w: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220163" w:rsidP="00716582">
            <w:pPr>
              <w:spacing w:line="256" w:lineRule="auto"/>
              <w:ind w:righ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220163" w:rsidRPr="00203A97" w:rsidTr="007F1D68">
        <w:trPr>
          <w:trHeight w:val="295"/>
        </w:trPr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7F1D68" w:rsidP="00716582">
            <w:pPr>
              <w:spacing w:line="256" w:lineRule="auto"/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220163" w:rsidP="00716582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 xml:space="preserve">Зеркало индивидуальное </w:t>
            </w: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7F1D68" w:rsidP="00716582">
            <w:pPr>
              <w:spacing w:line="256" w:lineRule="auto"/>
              <w:ind w:righ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20163" w:rsidRPr="00203A97" w:rsidTr="007F1D68">
        <w:trPr>
          <w:trHeight w:val="295"/>
        </w:trPr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7F1D68" w:rsidP="00716582">
            <w:pPr>
              <w:spacing w:line="256" w:lineRule="auto"/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7F1D68" w:rsidP="00716582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>Раковина</w:t>
            </w: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220163" w:rsidP="00716582">
            <w:pPr>
              <w:spacing w:line="256" w:lineRule="auto"/>
              <w:ind w:righ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220163" w:rsidRPr="00203A97" w:rsidTr="007F1D68">
        <w:trPr>
          <w:trHeight w:val="295"/>
        </w:trPr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7F1D68" w:rsidP="00716582">
            <w:pPr>
              <w:spacing w:line="256" w:lineRule="auto"/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220163" w:rsidP="00716582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 xml:space="preserve">Магнитная доска </w:t>
            </w: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0163" w:rsidRPr="00203A97" w:rsidRDefault="00220163" w:rsidP="00716582">
            <w:pPr>
              <w:spacing w:line="256" w:lineRule="auto"/>
              <w:ind w:righ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7F1D68" w:rsidRPr="00203A97" w:rsidTr="007F1D68">
        <w:trPr>
          <w:trHeight w:val="295"/>
        </w:trPr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1D68" w:rsidRPr="00203A97" w:rsidRDefault="007F1D68" w:rsidP="00716582">
            <w:pPr>
              <w:spacing w:line="256" w:lineRule="auto"/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1D68" w:rsidRPr="00203A97" w:rsidRDefault="007F1D68" w:rsidP="00716582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>Ящик с песком</w:t>
            </w: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1D68" w:rsidRPr="00203A97" w:rsidRDefault="007F1D68" w:rsidP="00716582">
            <w:pPr>
              <w:spacing w:line="256" w:lineRule="auto"/>
              <w:ind w:righ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F1D68" w:rsidRPr="00203A97" w:rsidTr="007F1D68">
        <w:trPr>
          <w:trHeight w:val="295"/>
        </w:trPr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1D68" w:rsidRPr="00203A97" w:rsidRDefault="007F1D68" w:rsidP="00716582">
            <w:pPr>
              <w:spacing w:line="256" w:lineRule="auto"/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1D68" w:rsidRPr="00203A97" w:rsidRDefault="007F1D68" w:rsidP="00716582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 xml:space="preserve">Лампа люминесцентная  </w:t>
            </w: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1D68" w:rsidRPr="00203A97" w:rsidRDefault="00203A97" w:rsidP="00716582">
            <w:pPr>
              <w:spacing w:line="256" w:lineRule="auto"/>
              <w:ind w:righ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F15D01" w:rsidRDefault="00F15D01" w:rsidP="006C5037">
      <w:pPr>
        <w:rPr>
          <w:noProof/>
          <w:lang w:bidi="ar-SA"/>
        </w:rPr>
      </w:pPr>
    </w:p>
    <w:p w:rsidR="00F15D01" w:rsidRDefault="00F15D01" w:rsidP="006C5037">
      <w:pPr>
        <w:rPr>
          <w:noProof/>
          <w:lang w:bidi="ar-SA"/>
        </w:rPr>
      </w:pPr>
    </w:p>
    <w:p w:rsidR="00F15D01" w:rsidRDefault="00F15D01" w:rsidP="006C5037">
      <w:pPr>
        <w:rPr>
          <w:noProof/>
          <w:lang w:bidi="ar-SA"/>
        </w:rPr>
      </w:pPr>
    </w:p>
    <w:p w:rsidR="00F15D01" w:rsidRDefault="00F15D01" w:rsidP="006C5037">
      <w:pPr>
        <w:rPr>
          <w:noProof/>
          <w:lang w:bidi="ar-SA"/>
        </w:rPr>
      </w:pPr>
    </w:p>
    <w:p w:rsidR="00220163" w:rsidRPr="00203A97" w:rsidRDefault="006C5037" w:rsidP="006C503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bidi="ar-SA"/>
        </w:rPr>
        <w:drawing>
          <wp:inline distT="0" distB="0" distL="0" distR="0">
            <wp:extent cx="3162300" cy="220842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775" cy="221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198B">
        <w:rPr>
          <w:noProof/>
          <w:lang w:bidi="ar-SA"/>
        </w:rPr>
        <w:drawing>
          <wp:inline distT="0" distB="0" distL="0" distR="0">
            <wp:extent cx="2990850" cy="2243064"/>
            <wp:effectExtent l="0" t="0" r="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06279" cy="225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6C4B" w:rsidRPr="00203A97" w:rsidRDefault="004E6C4B" w:rsidP="004E6C4B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4E6C4B" w:rsidRPr="00203A97" w:rsidRDefault="004E6C4B" w:rsidP="004E6C4B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211CE0" w:rsidRPr="00203A97" w:rsidRDefault="00F564FD" w:rsidP="007F1D6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3181350" cy="4241800"/>
            <wp:effectExtent l="0" t="0" r="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87431" cy="4249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bidi="ar-SA"/>
        </w:rPr>
        <w:drawing>
          <wp:inline distT="0" distB="0" distL="0" distR="0">
            <wp:extent cx="3185636" cy="4247515"/>
            <wp:effectExtent l="0" t="0" r="0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817" cy="4255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1CE0" w:rsidRPr="00203A97" w:rsidSect="00C40B8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06FE" w:rsidRDefault="006A06FE" w:rsidP="004C66EB">
      <w:r>
        <w:separator/>
      </w:r>
    </w:p>
  </w:endnote>
  <w:endnote w:type="continuationSeparator" w:id="1">
    <w:p w:rsidR="006A06FE" w:rsidRDefault="006A06FE" w:rsidP="004C66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06FE" w:rsidRDefault="006A06FE" w:rsidP="004C66EB">
      <w:r>
        <w:separator/>
      </w:r>
    </w:p>
  </w:footnote>
  <w:footnote w:type="continuationSeparator" w:id="1">
    <w:p w:rsidR="006A06FE" w:rsidRDefault="006A06FE" w:rsidP="004C66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C708B"/>
    <w:multiLevelType w:val="hybridMultilevel"/>
    <w:tmpl w:val="61D21B2E"/>
    <w:lvl w:ilvl="0" w:tplc="A8507E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739DC"/>
    <w:multiLevelType w:val="hybridMultilevel"/>
    <w:tmpl w:val="ECD676BC"/>
    <w:lvl w:ilvl="0" w:tplc="AF2C9B56">
      <w:start w:val="13"/>
      <w:numFmt w:val="decimal"/>
      <w:lvlText w:val="%1."/>
      <w:lvlJc w:val="left"/>
      <w:pPr>
        <w:ind w:left="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D4E053A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21CFA4C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72E0482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9246662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C5C973A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0AC8DB3C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342E2F2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57E13CA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2BB7426C"/>
    <w:multiLevelType w:val="hybridMultilevel"/>
    <w:tmpl w:val="B4FCBE16"/>
    <w:lvl w:ilvl="0" w:tplc="D77E8A5E">
      <w:start w:val="1"/>
      <w:numFmt w:val="decimal"/>
      <w:lvlText w:val="%1."/>
      <w:lvlJc w:val="left"/>
      <w:pPr>
        <w:ind w:left="5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B95EE146">
      <w:start w:val="1"/>
      <w:numFmt w:val="bullet"/>
      <w:lvlText w:val="•"/>
      <w:lvlJc w:val="left"/>
      <w:pPr>
        <w:ind w:left="118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D10411A0">
      <w:start w:val="1"/>
      <w:numFmt w:val="decimal"/>
      <w:lvlText w:val="%3."/>
      <w:lvlJc w:val="left"/>
      <w:pPr>
        <w:ind w:left="138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8FA638A0">
      <w:start w:val="1"/>
      <w:numFmt w:val="decimal"/>
      <w:lvlText w:val="%4"/>
      <w:lvlJc w:val="left"/>
      <w:pPr>
        <w:ind w:left="246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DCC03812">
      <w:start w:val="1"/>
      <w:numFmt w:val="lowerLetter"/>
      <w:lvlText w:val="%5"/>
      <w:lvlJc w:val="left"/>
      <w:pPr>
        <w:ind w:left="318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9816107C">
      <w:start w:val="1"/>
      <w:numFmt w:val="lowerRoman"/>
      <w:lvlText w:val="%6"/>
      <w:lvlJc w:val="left"/>
      <w:pPr>
        <w:ind w:left="390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31C128A">
      <w:start w:val="1"/>
      <w:numFmt w:val="decimal"/>
      <w:lvlText w:val="%7"/>
      <w:lvlJc w:val="left"/>
      <w:pPr>
        <w:ind w:left="462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31AE814">
      <w:start w:val="1"/>
      <w:numFmt w:val="lowerLetter"/>
      <w:lvlText w:val="%8"/>
      <w:lvlJc w:val="left"/>
      <w:pPr>
        <w:ind w:left="534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E5745806">
      <w:start w:val="1"/>
      <w:numFmt w:val="lowerRoman"/>
      <w:lvlText w:val="%9"/>
      <w:lvlJc w:val="left"/>
      <w:pPr>
        <w:ind w:left="606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2C29638E"/>
    <w:multiLevelType w:val="hybridMultilevel"/>
    <w:tmpl w:val="FE1871D0"/>
    <w:lvl w:ilvl="0" w:tplc="A194595E">
      <w:start w:val="1"/>
      <w:numFmt w:val="decimal"/>
      <w:lvlText w:val="%1."/>
      <w:lvlJc w:val="left"/>
      <w:pPr>
        <w:ind w:left="70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4EA3FCE">
      <w:start w:val="1"/>
      <w:numFmt w:val="bullet"/>
      <w:lvlText w:val="•"/>
      <w:lvlJc w:val="left"/>
      <w:pPr>
        <w:ind w:left="12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0CF0AFA8">
      <w:start w:val="1"/>
      <w:numFmt w:val="bullet"/>
      <w:lvlText w:val="▪"/>
      <w:lvlJc w:val="left"/>
      <w:pPr>
        <w:ind w:left="200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7E42FC4">
      <w:start w:val="1"/>
      <w:numFmt w:val="bullet"/>
      <w:lvlText w:val="•"/>
      <w:lvlJc w:val="left"/>
      <w:pPr>
        <w:ind w:left="27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E7009BBA">
      <w:start w:val="1"/>
      <w:numFmt w:val="bullet"/>
      <w:lvlText w:val="o"/>
      <w:lvlJc w:val="left"/>
      <w:pPr>
        <w:ind w:left="344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3F06D9C">
      <w:start w:val="1"/>
      <w:numFmt w:val="bullet"/>
      <w:lvlText w:val="▪"/>
      <w:lvlJc w:val="left"/>
      <w:pPr>
        <w:ind w:left="416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52CE4332">
      <w:start w:val="1"/>
      <w:numFmt w:val="bullet"/>
      <w:lvlText w:val="•"/>
      <w:lvlJc w:val="left"/>
      <w:pPr>
        <w:ind w:left="48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44609A16">
      <w:start w:val="1"/>
      <w:numFmt w:val="bullet"/>
      <w:lvlText w:val="o"/>
      <w:lvlJc w:val="left"/>
      <w:pPr>
        <w:ind w:left="560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DBD66340">
      <w:start w:val="1"/>
      <w:numFmt w:val="bullet"/>
      <w:lvlText w:val="▪"/>
      <w:lvlJc w:val="left"/>
      <w:pPr>
        <w:ind w:left="632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530A7CB0"/>
    <w:multiLevelType w:val="hybridMultilevel"/>
    <w:tmpl w:val="95E4B37E"/>
    <w:lvl w:ilvl="0" w:tplc="7D6ABCD0">
      <w:start w:val="47"/>
      <w:numFmt w:val="decimal"/>
      <w:lvlText w:val="%1."/>
      <w:lvlJc w:val="left"/>
      <w:pPr>
        <w:ind w:left="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2B388202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0B4590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952ABAC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F9821F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862B0E2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442006A0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3DE494A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CD0AC3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>
    <w:nsid w:val="7E0718A9"/>
    <w:multiLevelType w:val="hybridMultilevel"/>
    <w:tmpl w:val="0EF88D80"/>
    <w:lvl w:ilvl="0" w:tplc="067E72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4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5914"/>
    <w:rsid w:val="00003A16"/>
    <w:rsid w:val="00031FD8"/>
    <w:rsid w:val="00034ADC"/>
    <w:rsid w:val="00045C88"/>
    <w:rsid w:val="00046413"/>
    <w:rsid w:val="00090139"/>
    <w:rsid w:val="00095374"/>
    <w:rsid w:val="000A7931"/>
    <w:rsid w:val="000E284D"/>
    <w:rsid w:val="000E77EB"/>
    <w:rsid w:val="000F376B"/>
    <w:rsid w:val="001179A2"/>
    <w:rsid w:val="00141943"/>
    <w:rsid w:val="0015722E"/>
    <w:rsid w:val="001961B8"/>
    <w:rsid w:val="001A302C"/>
    <w:rsid w:val="001D339C"/>
    <w:rsid w:val="001D400F"/>
    <w:rsid w:val="001D5932"/>
    <w:rsid w:val="001E0AB5"/>
    <w:rsid w:val="001E5FCB"/>
    <w:rsid w:val="001F0671"/>
    <w:rsid w:val="001F198B"/>
    <w:rsid w:val="001F429A"/>
    <w:rsid w:val="001F5A74"/>
    <w:rsid w:val="0020237B"/>
    <w:rsid w:val="002032F8"/>
    <w:rsid w:val="00203A97"/>
    <w:rsid w:val="00211CE0"/>
    <w:rsid w:val="002154E9"/>
    <w:rsid w:val="002161CB"/>
    <w:rsid w:val="00220163"/>
    <w:rsid w:val="00226CA7"/>
    <w:rsid w:val="0026377C"/>
    <w:rsid w:val="00264D61"/>
    <w:rsid w:val="0027085C"/>
    <w:rsid w:val="002A1B2C"/>
    <w:rsid w:val="002B5D8B"/>
    <w:rsid w:val="002C1435"/>
    <w:rsid w:val="002C6267"/>
    <w:rsid w:val="002D0722"/>
    <w:rsid w:val="002E3194"/>
    <w:rsid w:val="002E363E"/>
    <w:rsid w:val="002E4B69"/>
    <w:rsid w:val="002F16EA"/>
    <w:rsid w:val="002F6143"/>
    <w:rsid w:val="00300B06"/>
    <w:rsid w:val="0030660F"/>
    <w:rsid w:val="00307481"/>
    <w:rsid w:val="00323E04"/>
    <w:rsid w:val="00326783"/>
    <w:rsid w:val="00353CF6"/>
    <w:rsid w:val="00370C6A"/>
    <w:rsid w:val="003B51E6"/>
    <w:rsid w:val="003C304B"/>
    <w:rsid w:val="003C5029"/>
    <w:rsid w:val="003F35CD"/>
    <w:rsid w:val="00402931"/>
    <w:rsid w:val="00410886"/>
    <w:rsid w:val="0043733D"/>
    <w:rsid w:val="004457E1"/>
    <w:rsid w:val="004651C9"/>
    <w:rsid w:val="00466652"/>
    <w:rsid w:val="004878DF"/>
    <w:rsid w:val="004938A1"/>
    <w:rsid w:val="004B0007"/>
    <w:rsid w:val="004C66EB"/>
    <w:rsid w:val="004D7CA2"/>
    <w:rsid w:val="004E6C4B"/>
    <w:rsid w:val="004E6FAE"/>
    <w:rsid w:val="004F6DFC"/>
    <w:rsid w:val="00512233"/>
    <w:rsid w:val="0051518A"/>
    <w:rsid w:val="005210BC"/>
    <w:rsid w:val="00524C4C"/>
    <w:rsid w:val="005401C8"/>
    <w:rsid w:val="00540653"/>
    <w:rsid w:val="005426DB"/>
    <w:rsid w:val="0055521C"/>
    <w:rsid w:val="005660A6"/>
    <w:rsid w:val="0057705D"/>
    <w:rsid w:val="005A5E73"/>
    <w:rsid w:val="005B060C"/>
    <w:rsid w:val="005F1C13"/>
    <w:rsid w:val="005F7946"/>
    <w:rsid w:val="00601C30"/>
    <w:rsid w:val="00610D86"/>
    <w:rsid w:val="00614B48"/>
    <w:rsid w:val="006229CF"/>
    <w:rsid w:val="006317A2"/>
    <w:rsid w:val="00640845"/>
    <w:rsid w:val="00666082"/>
    <w:rsid w:val="00670585"/>
    <w:rsid w:val="00683CB7"/>
    <w:rsid w:val="0068717F"/>
    <w:rsid w:val="0068795F"/>
    <w:rsid w:val="006A06FE"/>
    <w:rsid w:val="006A536C"/>
    <w:rsid w:val="006A7415"/>
    <w:rsid w:val="006C3CD2"/>
    <w:rsid w:val="006C5037"/>
    <w:rsid w:val="006E209B"/>
    <w:rsid w:val="006E233C"/>
    <w:rsid w:val="006F02DC"/>
    <w:rsid w:val="007049C3"/>
    <w:rsid w:val="0070631A"/>
    <w:rsid w:val="00714724"/>
    <w:rsid w:val="00717DE9"/>
    <w:rsid w:val="00717EBA"/>
    <w:rsid w:val="00722030"/>
    <w:rsid w:val="00751A78"/>
    <w:rsid w:val="00765460"/>
    <w:rsid w:val="00791244"/>
    <w:rsid w:val="007B2C0A"/>
    <w:rsid w:val="007B69B7"/>
    <w:rsid w:val="007C223E"/>
    <w:rsid w:val="007C370A"/>
    <w:rsid w:val="007C3873"/>
    <w:rsid w:val="007D3202"/>
    <w:rsid w:val="007D6CEC"/>
    <w:rsid w:val="007E221D"/>
    <w:rsid w:val="007F1D68"/>
    <w:rsid w:val="007F77BD"/>
    <w:rsid w:val="008301B1"/>
    <w:rsid w:val="00830F3B"/>
    <w:rsid w:val="00851BA6"/>
    <w:rsid w:val="00870351"/>
    <w:rsid w:val="008726C7"/>
    <w:rsid w:val="00881EBA"/>
    <w:rsid w:val="00882259"/>
    <w:rsid w:val="00892FC9"/>
    <w:rsid w:val="00897673"/>
    <w:rsid w:val="008C1420"/>
    <w:rsid w:val="008F0579"/>
    <w:rsid w:val="008F6663"/>
    <w:rsid w:val="0090490D"/>
    <w:rsid w:val="00914983"/>
    <w:rsid w:val="00937055"/>
    <w:rsid w:val="009425E3"/>
    <w:rsid w:val="00962D98"/>
    <w:rsid w:val="009644B2"/>
    <w:rsid w:val="009730E6"/>
    <w:rsid w:val="009775F4"/>
    <w:rsid w:val="00977B72"/>
    <w:rsid w:val="009828AE"/>
    <w:rsid w:val="0099067E"/>
    <w:rsid w:val="009A3EB6"/>
    <w:rsid w:val="009A5FEC"/>
    <w:rsid w:val="009A6948"/>
    <w:rsid w:val="009A6DF0"/>
    <w:rsid w:val="009B4BCD"/>
    <w:rsid w:val="009C1941"/>
    <w:rsid w:val="009D375D"/>
    <w:rsid w:val="009F3FAD"/>
    <w:rsid w:val="00A01E4E"/>
    <w:rsid w:val="00A12605"/>
    <w:rsid w:val="00A30628"/>
    <w:rsid w:val="00A44321"/>
    <w:rsid w:val="00A509AF"/>
    <w:rsid w:val="00A562CF"/>
    <w:rsid w:val="00A74C43"/>
    <w:rsid w:val="00A81FC9"/>
    <w:rsid w:val="00A96470"/>
    <w:rsid w:val="00AB5E0E"/>
    <w:rsid w:val="00AD701D"/>
    <w:rsid w:val="00AE209A"/>
    <w:rsid w:val="00AE2849"/>
    <w:rsid w:val="00AF6D1D"/>
    <w:rsid w:val="00B23E0B"/>
    <w:rsid w:val="00B30762"/>
    <w:rsid w:val="00B32678"/>
    <w:rsid w:val="00B35578"/>
    <w:rsid w:val="00B35716"/>
    <w:rsid w:val="00B537C5"/>
    <w:rsid w:val="00B61222"/>
    <w:rsid w:val="00B67BF6"/>
    <w:rsid w:val="00B7338D"/>
    <w:rsid w:val="00B80B02"/>
    <w:rsid w:val="00B87082"/>
    <w:rsid w:val="00BA42CF"/>
    <w:rsid w:val="00BD187F"/>
    <w:rsid w:val="00BE7A6F"/>
    <w:rsid w:val="00BF51ED"/>
    <w:rsid w:val="00BF6ADF"/>
    <w:rsid w:val="00C05E4E"/>
    <w:rsid w:val="00C102C8"/>
    <w:rsid w:val="00C10AFE"/>
    <w:rsid w:val="00C15914"/>
    <w:rsid w:val="00C160E0"/>
    <w:rsid w:val="00C21A25"/>
    <w:rsid w:val="00C23E96"/>
    <w:rsid w:val="00C32630"/>
    <w:rsid w:val="00C3564C"/>
    <w:rsid w:val="00C3599A"/>
    <w:rsid w:val="00C3619A"/>
    <w:rsid w:val="00C37A23"/>
    <w:rsid w:val="00C40B8F"/>
    <w:rsid w:val="00C42EF3"/>
    <w:rsid w:val="00C42F5E"/>
    <w:rsid w:val="00C623E5"/>
    <w:rsid w:val="00C772B0"/>
    <w:rsid w:val="00C8030B"/>
    <w:rsid w:val="00C841E0"/>
    <w:rsid w:val="00C84626"/>
    <w:rsid w:val="00CA054A"/>
    <w:rsid w:val="00CA69CE"/>
    <w:rsid w:val="00CB06F7"/>
    <w:rsid w:val="00D05882"/>
    <w:rsid w:val="00D3451D"/>
    <w:rsid w:val="00D43097"/>
    <w:rsid w:val="00D46BD9"/>
    <w:rsid w:val="00D552A4"/>
    <w:rsid w:val="00D579CB"/>
    <w:rsid w:val="00D62706"/>
    <w:rsid w:val="00D62837"/>
    <w:rsid w:val="00D62B87"/>
    <w:rsid w:val="00D76993"/>
    <w:rsid w:val="00D97248"/>
    <w:rsid w:val="00DA5B40"/>
    <w:rsid w:val="00DA7544"/>
    <w:rsid w:val="00DB6292"/>
    <w:rsid w:val="00DD3F5B"/>
    <w:rsid w:val="00DD4801"/>
    <w:rsid w:val="00DF54B1"/>
    <w:rsid w:val="00E138A8"/>
    <w:rsid w:val="00E20A7D"/>
    <w:rsid w:val="00E22557"/>
    <w:rsid w:val="00E3507C"/>
    <w:rsid w:val="00E37A7E"/>
    <w:rsid w:val="00E408CD"/>
    <w:rsid w:val="00E45060"/>
    <w:rsid w:val="00E5370B"/>
    <w:rsid w:val="00E67289"/>
    <w:rsid w:val="00E7248F"/>
    <w:rsid w:val="00E90FCD"/>
    <w:rsid w:val="00EB0920"/>
    <w:rsid w:val="00ED04D7"/>
    <w:rsid w:val="00EE4F60"/>
    <w:rsid w:val="00EF6717"/>
    <w:rsid w:val="00F0263A"/>
    <w:rsid w:val="00F10931"/>
    <w:rsid w:val="00F11A07"/>
    <w:rsid w:val="00F13DAD"/>
    <w:rsid w:val="00F15D01"/>
    <w:rsid w:val="00F27A0E"/>
    <w:rsid w:val="00F478F8"/>
    <w:rsid w:val="00F47F94"/>
    <w:rsid w:val="00F54A98"/>
    <w:rsid w:val="00F564FD"/>
    <w:rsid w:val="00F65440"/>
    <w:rsid w:val="00F65454"/>
    <w:rsid w:val="00F73F36"/>
    <w:rsid w:val="00F80136"/>
    <w:rsid w:val="00F83152"/>
    <w:rsid w:val="00F9328F"/>
    <w:rsid w:val="00F95110"/>
    <w:rsid w:val="00F97130"/>
    <w:rsid w:val="00F9785F"/>
    <w:rsid w:val="00FA6A69"/>
    <w:rsid w:val="00FA7A3B"/>
    <w:rsid w:val="00FF3A0B"/>
    <w:rsid w:val="00FF43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62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next w:val="a"/>
    <w:link w:val="10"/>
    <w:uiPriority w:val="9"/>
    <w:qFormat/>
    <w:rsid w:val="00090139"/>
    <w:pPr>
      <w:keepNext/>
      <w:keepLines/>
      <w:spacing w:after="17" w:line="247" w:lineRule="auto"/>
      <w:ind w:left="10" w:right="15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914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table" w:styleId="a4">
    <w:name w:val="Table Grid"/>
    <w:basedOn w:val="a1"/>
    <w:uiPriority w:val="59"/>
    <w:rsid w:val="004666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C66EB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6">
    <w:name w:val="Верхний колонтитул Знак"/>
    <w:basedOn w:val="a0"/>
    <w:link w:val="a5"/>
    <w:uiPriority w:val="99"/>
    <w:rsid w:val="004C66EB"/>
  </w:style>
  <w:style w:type="paragraph" w:styleId="a7">
    <w:name w:val="footer"/>
    <w:basedOn w:val="a"/>
    <w:link w:val="a8"/>
    <w:uiPriority w:val="99"/>
    <w:unhideWhenUsed/>
    <w:rsid w:val="004C66EB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8">
    <w:name w:val="Нижний колонтитул Знак"/>
    <w:basedOn w:val="a0"/>
    <w:link w:val="a7"/>
    <w:uiPriority w:val="99"/>
    <w:rsid w:val="004C66EB"/>
  </w:style>
  <w:style w:type="paragraph" w:styleId="a9">
    <w:name w:val="Balloon Text"/>
    <w:basedOn w:val="a"/>
    <w:link w:val="aa"/>
    <w:uiPriority w:val="99"/>
    <w:semiHidden/>
    <w:unhideWhenUsed/>
    <w:rsid w:val="00540653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a">
    <w:name w:val="Текст выноски Знак"/>
    <w:basedOn w:val="a0"/>
    <w:link w:val="a9"/>
    <w:uiPriority w:val="99"/>
    <w:semiHidden/>
    <w:rsid w:val="00540653"/>
    <w:rPr>
      <w:rFonts w:ascii="Tahoma" w:hAnsi="Tahoma" w:cs="Tahoma"/>
      <w:sz w:val="16"/>
      <w:szCs w:val="16"/>
    </w:rPr>
  </w:style>
  <w:style w:type="paragraph" w:styleId="ab">
    <w:name w:val="No Spacing"/>
    <w:link w:val="ac"/>
    <w:uiPriority w:val="1"/>
    <w:qFormat/>
    <w:rsid w:val="007049C3"/>
    <w:pPr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Без интервала Знак"/>
    <w:link w:val="ab"/>
    <w:uiPriority w:val="1"/>
    <w:rsid w:val="007049C3"/>
    <w:rPr>
      <w:rFonts w:eastAsiaTheme="minorEastAsia"/>
      <w:lang w:eastAsia="ru-RU"/>
    </w:rPr>
  </w:style>
  <w:style w:type="paragraph" w:customStyle="1" w:styleId="c0">
    <w:name w:val="c0"/>
    <w:basedOn w:val="a"/>
    <w:rsid w:val="00AD701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3">
    <w:name w:val="c3"/>
    <w:basedOn w:val="a0"/>
    <w:rsid w:val="00AD701D"/>
  </w:style>
  <w:style w:type="paragraph" w:styleId="ad">
    <w:name w:val="Normal (Web)"/>
    <w:basedOn w:val="a"/>
    <w:uiPriority w:val="99"/>
    <w:unhideWhenUsed/>
    <w:rsid w:val="007063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090139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customStyle="1" w:styleId="TableGrid">
    <w:name w:val="TableGrid"/>
    <w:rsid w:val="0009013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Strong"/>
    <w:basedOn w:val="a0"/>
    <w:uiPriority w:val="22"/>
    <w:qFormat/>
    <w:rsid w:val="008F666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NUL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NULL"/><Relationship Id="rId5" Type="http://schemas.openxmlformats.org/officeDocument/2006/relationships/webSettings" Target="webSettings.xml"/><Relationship Id="rId10" Type="http://schemas.openxmlformats.org/officeDocument/2006/relationships/image" Target="NULL"/><Relationship Id="rId4" Type="http://schemas.openxmlformats.org/officeDocument/2006/relationships/settings" Target="settings.xml"/><Relationship Id="rId9" Type="http://schemas.openxmlformats.org/officeDocument/2006/relationships/image" Target="NUL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25618-2085-4333-A5F0-A4E20926F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Светлана Лукина</cp:lastModifiedBy>
  <cp:revision>94</cp:revision>
  <cp:lastPrinted>2025-09-28T07:22:00Z</cp:lastPrinted>
  <dcterms:created xsi:type="dcterms:W3CDTF">2025-04-22T07:06:00Z</dcterms:created>
  <dcterms:modified xsi:type="dcterms:W3CDTF">2026-03-14T11:02:00Z</dcterms:modified>
</cp:coreProperties>
</file>